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35789"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56A202E7"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1C6A4F">
        <w:rPr>
          <w:rFonts w:ascii="Calibri" w:hAnsi="Calibri"/>
          <w:b/>
          <w:bCs/>
        </w:rPr>
        <w:t>2</w:t>
      </w:r>
      <w:r w:rsidR="00AA3D20">
        <w:rPr>
          <w:rFonts w:ascii="Calibri" w:hAnsi="Calibri"/>
          <w:b/>
          <w:bCs/>
        </w:rPr>
        <w:t>3</w:t>
      </w:r>
      <w:r w:rsidR="00AA3D20" w:rsidRPr="00AA3D20">
        <w:rPr>
          <w:rFonts w:ascii="Calibri" w:hAnsi="Calibri"/>
          <w:b/>
          <w:bCs/>
          <w:vertAlign w:val="superscript"/>
        </w:rPr>
        <w:t>rd</w:t>
      </w:r>
      <w:r w:rsidR="00AA3D20">
        <w:rPr>
          <w:rFonts w:ascii="Calibri" w:hAnsi="Calibri"/>
          <w:b/>
          <w:bCs/>
        </w:rPr>
        <w:t xml:space="preserve"> </w:t>
      </w:r>
      <w:r w:rsidRPr="004E75A5">
        <w:rPr>
          <w:rFonts w:ascii="Calibri" w:hAnsi="Calibri"/>
          <w:b/>
          <w:bCs/>
        </w:rPr>
        <w:t xml:space="preserve">Steering Group Meeting </w:t>
      </w:r>
    </w:p>
    <w:p w14:paraId="2056337C" w14:textId="77777777" w:rsidR="00C0555E" w:rsidRPr="004E75A5" w:rsidRDefault="00AA3D20">
      <w:pPr>
        <w:spacing w:line="360" w:lineRule="auto"/>
        <w:jc w:val="center"/>
        <w:rPr>
          <w:rFonts w:ascii="Calibri" w:hAnsi="Calibri"/>
        </w:rPr>
      </w:pPr>
      <w:r>
        <w:rPr>
          <w:rFonts w:ascii="Calibri" w:hAnsi="Calibri"/>
          <w:b/>
          <w:bCs/>
        </w:rPr>
        <w:t>6</w:t>
      </w:r>
      <w:r w:rsidR="001C6A4F" w:rsidRPr="001C6A4F">
        <w:rPr>
          <w:rFonts w:ascii="Calibri" w:hAnsi="Calibri"/>
          <w:b/>
          <w:bCs/>
          <w:vertAlign w:val="superscript"/>
        </w:rPr>
        <w:t>th</w:t>
      </w:r>
      <w:r w:rsidR="001C6A4F">
        <w:rPr>
          <w:rFonts w:ascii="Calibri" w:hAnsi="Calibri"/>
          <w:b/>
          <w:bCs/>
        </w:rPr>
        <w:t xml:space="preserve"> </w:t>
      </w:r>
      <w:r>
        <w:rPr>
          <w:rFonts w:ascii="Calibri" w:hAnsi="Calibri"/>
          <w:b/>
          <w:bCs/>
        </w:rPr>
        <w:t>Febr</w:t>
      </w:r>
      <w:r w:rsidR="001C6A4F">
        <w:rPr>
          <w:rFonts w:ascii="Calibri" w:hAnsi="Calibri"/>
          <w:b/>
          <w:bCs/>
        </w:rPr>
        <w:t>uary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14:paraId="2601CE2D" w14:textId="77777777"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14:paraId="2E4F5BAE" w14:textId="77777777" w:rsidR="00111624" w:rsidRDefault="00111624" w:rsidP="009006E1">
      <w:pPr>
        <w:rPr>
          <w:rFonts w:asciiTheme="minorHAnsi" w:hAnsiTheme="minorHAnsi" w:cstheme="minorHAnsi"/>
        </w:rPr>
      </w:pPr>
      <w:r>
        <w:rPr>
          <w:rFonts w:asciiTheme="minorHAnsi" w:hAnsiTheme="minorHAnsi" w:cstheme="minorHAnsi"/>
        </w:rPr>
        <w:t xml:space="preserve">Cllr Robert Bradshaw (RB) – </w:t>
      </w:r>
      <w:r w:rsidR="001C6A4F">
        <w:rPr>
          <w:rFonts w:asciiTheme="minorHAnsi" w:hAnsiTheme="minorHAnsi" w:cstheme="minorHAnsi"/>
        </w:rPr>
        <w:t>C</w:t>
      </w:r>
      <w:r>
        <w:rPr>
          <w:rFonts w:asciiTheme="minorHAnsi" w:hAnsiTheme="minorHAnsi" w:cstheme="minorHAnsi"/>
        </w:rPr>
        <w:t>hair</w:t>
      </w:r>
    </w:p>
    <w:p w14:paraId="357CF90E" w14:textId="77777777" w:rsidR="00AA3D20"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r w:rsidR="006C480A">
        <w:rPr>
          <w:rFonts w:asciiTheme="minorHAnsi" w:hAnsiTheme="minorHAnsi" w:cstheme="minorHAnsi"/>
        </w:rPr>
        <w:tab/>
      </w:r>
    </w:p>
    <w:p w14:paraId="166B5592" w14:textId="77777777" w:rsidR="00CA6B3D"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p>
    <w:p w14:paraId="2EBE8075"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5D52C7BE" w14:textId="77777777" w:rsidR="001C6A4F" w:rsidRDefault="001C6A4F" w:rsidP="001C6A4F">
      <w:pPr>
        <w:rPr>
          <w:rFonts w:asciiTheme="minorHAnsi" w:hAnsiTheme="minorHAnsi" w:cstheme="minorHAnsi"/>
        </w:rPr>
      </w:pPr>
      <w:r>
        <w:rPr>
          <w:rFonts w:asciiTheme="minorHAnsi" w:hAnsiTheme="minorHAnsi" w:cstheme="minorHAnsi"/>
        </w:rPr>
        <w:t>Cllr Eoghan Kelly (EK)</w:t>
      </w:r>
    </w:p>
    <w:p w14:paraId="4BC5A98D" w14:textId="77777777" w:rsidR="00111624" w:rsidRDefault="006C480A" w:rsidP="009006E1">
      <w:pPr>
        <w:rPr>
          <w:rFonts w:asciiTheme="minorHAnsi" w:hAnsiTheme="minorHAnsi" w:cstheme="minorHAnsi"/>
        </w:rPr>
      </w:pPr>
      <w:r>
        <w:rPr>
          <w:rFonts w:asciiTheme="minorHAnsi" w:hAnsiTheme="minorHAnsi" w:cstheme="minorHAnsi"/>
        </w:rPr>
        <w:t>Alan Taylor (AT)</w:t>
      </w:r>
    </w:p>
    <w:p w14:paraId="790664C7" w14:textId="77777777" w:rsidR="001C6A4F" w:rsidRDefault="00AA3D20" w:rsidP="009006E1">
      <w:pPr>
        <w:rPr>
          <w:rFonts w:asciiTheme="minorHAnsi" w:hAnsiTheme="minorHAnsi" w:cstheme="minorHAnsi"/>
        </w:rPr>
      </w:pPr>
      <w:r>
        <w:rPr>
          <w:rFonts w:asciiTheme="minorHAnsi" w:hAnsiTheme="minorHAnsi" w:cstheme="minorHAnsi"/>
        </w:rPr>
        <w:t>Tom Wilson</w:t>
      </w:r>
    </w:p>
    <w:p w14:paraId="05552F57" w14:textId="77777777" w:rsidR="001C6A4F" w:rsidRPr="009006E1" w:rsidRDefault="001C6A4F" w:rsidP="009006E1">
      <w:pPr>
        <w:rPr>
          <w:rFonts w:asciiTheme="minorHAnsi" w:hAnsiTheme="minorHAnsi" w:cstheme="minorHAnsi"/>
        </w:rPr>
        <w:sectPr w:rsidR="001C6A4F"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Lisa Robillard Webb (LRW) – Minute-taker</w:t>
      </w:r>
    </w:p>
    <w:p w14:paraId="3005D8A0" w14:textId="77777777" w:rsidR="004E75A5" w:rsidRPr="004E75A5" w:rsidRDefault="004E75A5" w:rsidP="004E75A5">
      <w:pPr>
        <w:rPr>
          <w:rFonts w:ascii="Calibri" w:hAnsi="Calibri"/>
        </w:rPr>
      </w:pPr>
    </w:p>
    <w:p w14:paraId="6B54388E" w14:textId="77777777" w:rsidR="00AA3D20" w:rsidRDefault="00AA3D20" w:rsidP="00AA3D20">
      <w:pPr>
        <w:pStyle w:val="ListParagraph"/>
        <w:numPr>
          <w:ilvl w:val="0"/>
          <w:numId w:val="1"/>
        </w:numPr>
        <w:rPr>
          <w:rFonts w:asciiTheme="minorHAnsi" w:hAnsiTheme="minorHAnsi" w:cstheme="minorHAnsi"/>
        </w:rPr>
      </w:pPr>
      <w:r w:rsidRPr="00AA3D20">
        <w:rPr>
          <w:rFonts w:ascii="Calibri" w:hAnsi="Calibri"/>
          <w:szCs w:val="24"/>
          <w:u w:val="single"/>
        </w:rPr>
        <w:t>Welcome, Introductions &amp; Apologies:</w:t>
      </w:r>
      <w:r w:rsidRPr="00AA3D20">
        <w:rPr>
          <w:rFonts w:ascii="Calibri" w:hAnsi="Calibri"/>
          <w:szCs w:val="24"/>
        </w:rPr>
        <w:t xml:space="preserve"> - </w:t>
      </w:r>
      <w:r w:rsidRPr="00AA3D20">
        <w:rPr>
          <w:rFonts w:ascii="Calibri" w:hAnsi="Calibri"/>
        </w:rPr>
        <w:t xml:space="preserve">Apologies: </w:t>
      </w:r>
      <w:r w:rsidRPr="00AA3D20">
        <w:rPr>
          <w:rFonts w:asciiTheme="minorHAnsi" w:hAnsiTheme="minorHAnsi" w:cstheme="minorHAnsi"/>
        </w:rPr>
        <w:t xml:space="preserve">Cllr </w:t>
      </w:r>
      <w:proofErr w:type="spellStart"/>
      <w:r w:rsidRPr="00AA3D20">
        <w:rPr>
          <w:rFonts w:asciiTheme="minorHAnsi" w:hAnsiTheme="minorHAnsi" w:cstheme="minorHAnsi"/>
        </w:rPr>
        <w:t>Ulli</w:t>
      </w:r>
      <w:proofErr w:type="spellEnd"/>
      <w:r w:rsidRPr="00AA3D20">
        <w:rPr>
          <w:rFonts w:asciiTheme="minorHAnsi" w:hAnsiTheme="minorHAnsi" w:cstheme="minorHAnsi"/>
        </w:rPr>
        <w:t xml:space="preserve"> Arnold (UA), Marion Edwards (MEd)</w:t>
      </w:r>
      <w:r>
        <w:rPr>
          <w:rFonts w:asciiTheme="minorHAnsi" w:hAnsiTheme="minorHAnsi" w:cstheme="minorHAnsi"/>
        </w:rPr>
        <w:t>.</w:t>
      </w:r>
    </w:p>
    <w:p w14:paraId="190A95E7" w14:textId="77777777" w:rsidR="00BE54C9" w:rsidRPr="00BE54C9" w:rsidRDefault="00BE54C9" w:rsidP="00BE54C9">
      <w:pPr>
        <w:ind w:left="360"/>
        <w:rPr>
          <w:rFonts w:asciiTheme="minorHAnsi" w:hAnsiTheme="minorHAnsi" w:cstheme="minorHAnsi"/>
        </w:rPr>
      </w:pPr>
      <w:r>
        <w:rPr>
          <w:rFonts w:asciiTheme="minorHAnsi" w:hAnsiTheme="minorHAnsi" w:cstheme="minorHAnsi"/>
        </w:rPr>
        <w:t>Julie Arnold has resigned from the group.  The members would like to thank her for her hard work on the SG and particularly on the Housing Work Group.</w:t>
      </w:r>
    </w:p>
    <w:p w14:paraId="46256B33" w14:textId="77777777" w:rsidR="001C6A4F" w:rsidRPr="001C6A4F" w:rsidRDefault="001C6A4F" w:rsidP="001C6A4F">
      <w:pPr>
        <w:rPr>
          <w:rFonts w:asciiTheme="minorHAnsi" w:hAnsiTheme="minorHAnsi" w:cstheme="minorHAnsi"/>
        </w:rPr>
      </w:pPr>
    </w:p>
    <w:p w14:paraId="248E6AC8"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06A339AD" w14:textId="77777777" w:rsidR="00BF3F09" w:rsidRDefault="00BF3F09" w:rsidP="0023192C">
      <w:pPr>
        <w:rPr>
          <w:rFonts w:ascii="Calibri" w:hAnsi="Calibri"/>
        </w:rPr>
      </w:pPr>
    </w:p>
    <w:p w14:paraId="3EE84C1C"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14:paraId="70BC92BB" w14:textId="77777777" w:rsidR="00BF3F09" w:rsidRDefault="00BF3F09" w:rsidP="0023192C">
      <w:pPr>
        <w:rPr>
          <w:rFonts w:asciiTheme="minorHAnsi" w:hAnsiTheme="minorHAnsi" w:cstheme="minorHAnsi"/>
        </w:rPr>
      </w:pPr>
    </w:p>
    <w:p w14:paraId="0D55F17E"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351E356F" w14:textId="77777777" w:rsidR="00905E15" w:rsidRDefault="000E627A" w:rsidP="00431DF3">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AA3D20">
        <w:rPr>
          <w:rFonts w:asciiTheme="minorHAnsi" w:hAnsiTheme="minorHAnsi" w:cstheme="minorHAnsi"/>
        </w:rPr>
        <w:t>MB will send LRW the correct figures for 9</w:t>
      </w:r>
      <w:r w:rsidR="00AA3D20" w:rsidRPr="00AA3D20">
        <w:rPr>
          <w:rFonts w:asciiTheme="minorHAnsi" w:hAnsiTheme="minorHAnsi" w:cstheme="minorHAnsi"/>
          <w:vertAlign w:val="superscript"/>
        </w:rPr>
        <w:t>th</w:t>
      </w:r>
      <w:r w:rsidR="00AA3D20">
        <w:rPr>
          <w:rFonts w:asciiTheme="minorHAnsi" w:hAnsiTheme="minorHAnsi" w:cstheme="minorHAnsi"/>
        </w:rPr>
        <w:t xml:space="preserve"> January 2020’s minutes</w:t>
      </w:r>
      <w:r w:rsidR="00184358">
        <w:rPr>
          <w:rFonts w:asciiTheme="minorHAnsi" w:hAnsiTheme="minorHAnsi" w:cstheme="minorHAnsi"/>
        </w:rPr>
        <w:t xml:space="preserve"> - m</w:t>
      </w:r>
      <w:r w:rsidR="00AA3D20">
        <w:rPr>
          <w:rFonts w:asciiTheme="minorHAnsi" w:hAnsiTheme="minorHAnsi" w:cstheme="minorHAnsi"/>
        </w:rPr>
        <w:t xml:space="preserve">inutes agreed by members. </w:t>
      </w:r>
    </w:p>
    <w:p w14:paraId="62F4A1D0" w14:textId="77777777" w:rsidR="00AA3D20" w:rsidRDefault="00AA3D20" w:rsidP="00431DF3">
      <w:pPr>
        <w:ind w:left="360"/>
        <w:rPr>
          <w:rFonts w:asciiTheme="minorHAnsi" w:hAnsiTheme="minorHAnsi" w:cstheme="minorHAnsi"/>
        </w:rPr>
      </w:pPr>
      <w:r w:rsidRPr="005E3192">
        <w:rPr>
          <w:rFonts w:asciiTheme="minorHAnsi" w:hAnsiTheme="minorHAnsi" w:cstheme="minorHAnsi"/>
          <w:u w:val="single"/>
        </w:rPr>
        <w:t>4.</w:t>
      </w:r>
      <w:r>
        <w:rPr>
          <w:rFonts w:asciiTheme="minorHAnsi" w:hAnsiTheme="minorHAnsi" w:cstheme="minorHAnsi"/>
          <w:u w:val="single"/>
        </w:rPr>
        <w:t>2 – Matters arising:</w:t>
      </w:r>
      <w:r w:rsidRPr="005E3192">
        <w:rPr>
          <w:rFonts w:asciiTheme="minorHAnsi" w:hAnsiTheme="minorHAnsi" w:cstheme="minorHAnsi"/>
        </w:rPr>
        <w:t xml:space="preserve"> </w:t>
      </w:r>
      <w:r>
        <w:rPr>
          <w:rFonts w:asciiTheme="minorHAnsi" w:hAnsiTheme="minorHAnsi" w:cstheme="minorHAnsi"/>
        </w:rPr>
        <w:t>RB talked to the group about filling the Vice Chair role which needs to be a community member as per the standing orders.  The Vice Chair also needs to be present for the group to be quorate. TW gave a verbal representation for MEd.  She has offered to take the role in order to support the group but had some conditions.  EK felt that the role should not have any conditions attached and MB felt that MEd should not feel compelled to take the role against her wishes.  Therefore MB offered to stand.</w:t>
      </w:r>
      <w:r w:rsidR="00EE6E24">
        <w:rPr>
          <w:rFonts w:asciiTheme="minorHAnsi" w:hAnsiTheme="minorHAnsi" w:cstheme="minorHAnsi"/>
        </w:rPr>
        <w:t xml:space="preserve"> AT nominated, MI seconded</w:t>
      </w:r>
      <w:r w:rsidR="0000490E">
        <w:rPr>
          <w:rFonts w:asciiTheme="minorHAnsi" w:hAnsiTheme="minorHAnsi" w:cstheme="minorHAnsi"/>
        </w:rPr>
        <w:t xml:space="preserve"> - u</w:t>
      </w:r>
      <w:r w:rsidR="00EE6E24">
        <w:rPr>
          <w:rFonts w:asciiTheme="minorHAnsi" w:hAnsiTheme="minorHAnsi" w:cstheme="minorHAnsi"/>
        </w:rPr>
        <w:t>nanimous vote for MB to take the Vice Chair role.</w:t>
      </w:r>
    </w:p>
    <w:p w14:paraId="5DF09522" w14:textId="77777777" w:rsidR="00BD463C" w:rsidRPr="00BD463C" w:rsidRDefault="00BD463C" w:rsidP="00905E15">
      <w:pPr>
        <w:ind w:left="360"/>
        <w:rPr>
          <w:rFonts w:asciiTheme="minorHAnsi" w:hAnsiTheme="minorHAnsi" w:cstheme="minorHAnsi"/>
        </w:rPr>
      </w:pPr>
    </w:p>
    <w:p w14:paraId="71961AC1" w14:textId="77777777" w:rsidR="0072137E" w:rsidRPr="0072137E" w:rsidRDefault="0072137E" w:rsidP="0072137E">
      <w:pPr>
        <w:numPr>
          <w:ilvl w:val="0"/>
          <w:numId w:val="19"/>
        </w:numPr>
        <w:rPr>
          <w:rFonts w:asciiTheme="minorHAnsi" w:hAnsiTheme="minorHAnsi" w:cstheme="minorHAnsi"/>
        </w:rPr>
      </w:pPr>
      <w:r>
        <w:rPr>
          <w:rFonts w:asciiTheme="minorHAnsi" w:hAnsiTheme="minorHAnsi" w:cstheme="minorHAnsi"/>
          <w:u w:val="single"/>
        </w:rPr>
        <w:t>Chair and Vice Chair Reports:</w:t>
      </w:r>
    </w:p>
    <w:p w14:paraId="268D636A" w14:textId="77777777" w:rsidR="00F11D7E" w:rsidRDefault="0072137E" w:rsidP="00CA6183">
      <w:pPr>
        <w:ind w:left="360"/>
        <w:rPr>
          <w:rFonts w:asciiTheme="minorHAnsi" w:hAnsiTheme="minorHAnsi" w:cstheme="minorHAnsi"/>
        </w:rPr>
      </w:pPr>
      <w:r>
        <w:rPr>
          <w:rFonts w:asciiTheme="minorHAnsi" w:hAnsiTheme="minorHAnsi" w:cstheme="minorHAnsi"/>
          <w:u w:val="single"/>
        </w:rPr>
        <w:t>5.1:</w:t>
      </w:r>
      <w:r w:rsidR="00BE54C9">
        <w:rPr>
          <w:rFonts w:asciiTheme="minorHAnsi" w:hAnsiTheme="minorHAnsi" w:cstheme="minorHAnsi"/>
        </w:rPr>
        <w:t xml:space="preserve"> </w:t>
      </w:r>
      <w:r w:rsidR="005838E4">
        <w:rPr>
          <w:rFonts w:asciiTheme="minorHAnsi" w:hAnsiTheme="minorHAnsi" w:cstheme="minorHAnsi"/>
        </w:rPr>
        <w:t>Thanks given to the attendants of the 11</w:t>
      </w:r>
      <w:r w:rsidR="005838E4" w:rsidRPr="005838E4">
        <w:rPr>
          <w:rFonts w:asciiTheme="minorHAnsi" w:hAnsiTheme="minorHAnsi" w:cstheme="minorHAnsi"/>
          <w:vertAlign w:val="superscript"/>
        </w:rPr>
        <w:t>th</w:t>
      </w:r>
      <w:r w:rsidR="005838E4">
        <w:rPr>
          <w:rFonts w:asciiTheme="minorHAnsi" w:hAnsiTheme="minorHAnsi" w:cstheme="minorHAnsi"/>
        </w:rPr>
        <w:t xml:space="preserve"> January workshop.  Good progress was made.  </w:t>
      </w:r>
    </w:p>
    <w:p w14:paraId="192B9262" w14:textId="77777777" w:rsidR="00F11D7E" w:rsidRDefault="00F11D7E" w:rsidP="00CA6183">
      <w:pPr>
        <w:ind w:left="360"/>
        <w:rPr>
          <w:rFonts w:asciiTheme="minorHAnsi" w:hAnsiTheme="minorHAnsi" w:cstheme="minorHAnsi"/>
        </w:rPr>
      </w:pPr>
    </w:p>
    <w:p w14:paraId="379B67E8" w14:textId="77777777" w:rsidR="00F11D7E" w:rsidRDefault="00F11D7E" w:rsidP="00CA6183">
      <w:pPr>
        <w:ind w:left="360"/>
        <w:rPr>
          <w:rFonts w:asciiTheme="minorHAnsi" w:hAnsiTheme="minorHAnsi" w:cstheme="minorHAnsi"/>
          <w:u w:val="single"/>
        </w:rPr>
      </w:pPr>
      <w:r>
        <w:rPr>
          <w:rFonts w:asciiTheme="minorHAnsi" w:hAnsiTheme="minorHAnsi" w:cstheme="minorHAnsi"/>
          <w:u w:val="single"/>
        </w:rPr>
        <w:t>School Section:</w:t>
      </w:r>
    </w:p>
    <w:p w14:paraId="5FEE12DC" w14:textId="77777777" w:rsidR="005838E4" w:rsidRDefault="005838E4" w:rsidP="00CA6183">
      <w:pPr>
        <w:ind w:left="360"/>
        <w:rPr>
          <w:rFonts w:asciiTheme="minorHAnsi" w:hAnsiTheme="minorHAnsi" w:cstheme="minorHAnsi"/>
        </w:rPr>
      </w:pPr>
      <w:r>
        <w:rPr>
          <w:rFonts w:asciiTheme="minorHAnsi" w:hAnsiTheme="minorHAnsi" w:cstheme="minorHAnsi"/>
        </w:rPr>
        <w:t>A revised wording of the School Section was circulated within tonight’s meeting.  The group discussed:</w:t>
      </w:r>
    </w:p>
    <w:p w14:paraId="4B566B1F" w14:textId="77777777" w:rsidR="005838E4" w:rsidRDefault="005838E4" w:rsidP="005838E4">
      <w:pPr>
        <w:pStyle w:val="ListParagraph"/>
        <w:numPr>
          <w:ilvl w:val="0"/>
          <w:numId w:val="37"/>
        </w:numPr>
        <w:rPr>
          <w:rFonts w:asciiTheme="minorHAnsi" w:hAnsiTheme="minorHAnsi" w:cstheme="minorHAnsi"/>
        </w:rPr>
      </w:pPr>
      <w:r>
        <w:rPr>
          <w:rFonts w:asciiTheme="minorHAnsi" w:hAnsiTheme="minorHAnsi" w:cstheme="minorHAnsi"/>
        </w:rPr>
        <w:t>F</w:t>
      </w:r>
      <w:r w:rsidRPr="005838E4">
        <w:rPr>
          <w:rFonts w:asciiTheme="minorHAnsi" w:hAnsiTheme="minorHAnsi" w:cstheme="minorHAnsi"/>
        </w:rPr>
        <w:t>actors of how the numbers of school places are calculated and allocated</w:t>
      </w:r>
    </w:p>
    <w:p w14:paraId="4D585F00" w14:textId="77777777" w:rsidR="005838E4" w:rsidRDefault="005838E4" w:rsidP="005838E4">
      <w:pPr>
        <w:pStyle w:val="ListParagraph"/>
        <w:numPr>
          <w:ilvl w:val="0"/>
          <w:numId w:val="37"/>
        </w:numPr>
        <w:rPr>
          <w:rFonts w:asciiTheme="minorHAnsi" w:hAnsiTheme="minorHAnsi" w:cstheme="minorHAnsi"/>
        </w:rPr>
      </w:pPr>
      <w:r>
        <w:rPr>
          <w:rFonts w:asciiTheme="minorHAnsi" w:hAnsiTheme="minorHAnsi" w:cstheme="minorHAnsi"/>
        </w:rPr>
        <w:t>E</w:t>
      </w:r>
      <w:r w:rsidRPr="005838E4">
        <w:rPr>
          <w:rFonts w:asciiTheme="minorHAnsi" w:hAnsiTheme="minorHAnsi" w:cstheme="minorHAnsi"/>
        </w:rPr>
        <w:t>nvironmental factors with sustainable travel</w:t>
      </w:r>
    </w:p>
    <w:p w14:paraId="52415B90" w14:textId="77777777" w:rsidR="005838E4" w:rsidRDefault="005838E4" w:rsidP="005838E4">
      <w:pPr>
        <w:pStyle w:val="ListParagraph"/>
        <w:numPr>
          <w:ilvl w:val="0"/>
          <w:numId w:val="37"/>
        </w:numPr>
        <w:rPr>
          <w:rFonts w:asciiTheme="minorHAnsi" w:hAnsiTheme="minorHAnsi" w:cstheme="minorHAnsi"/>
        </w:rPr>
      </w:pPr>
      <w:r>
        <w:rPr>
          <w:rFonts w:asciiTheme="minorHAnsi" w:hAnsiTheme="minorHAnsi" w:cstheme="minorHAnsi"/>
        </w:rPr>
        <w:t>Closeness to the community</w:t>
      </w:r>
    </w:p>
    <w:p w14:paraId="306297FA" w14:textId="77777777" w:rsidR="00431DF3" w:rsidRDefault="005838E4" w:rsidP="005838E4">
      <w:pPr>
        <w:pStyle w:val="ListParagraph"/>
        <w:numPr>
          <w:ilvl w:val="0"/>
          <w:numId w:val="37"/>
        </w:numPr>
        <w:rPr>
          <w:rFonts w:asciiTheme="minorHAnsi" w:hAnsiTheme="minorHAnsi" w:cstheme="minorHAnsi"/>
        </w:rPr>
      </w:pPr>
      <w:r>
        <w:rPr>
          <w:rFonts w:asciiTheme="minorHAnsi" w:hAnsiTheme="minorHAnsi" w:cstheme="minorHAnsi"/>
        </w:rPr>
        <w:t>The impact</w:t>
      </w:r>
      <w:r w:rsidRPr="005838E4">
        <w:rPr>
          <w:rFonts w:asciiTheme="minorHAnsi" w:hAnsiTheme="minorHAnsi" w:cstheme="minorHAnsi"/>
        </w:rPr>
        <w:t xml:space="preserve"> of the new</w:t>
      </w:r>
      <w:r>
        <w:rPr>
          <w:rFonts w:asciiTheme="minorHAnsi" w:hAnsiTheme="minorHAnsi" w:cstheme="minorHAnsi"/>
        </w:rPr>
        <w:t>, local</w:t>
      </w:r>
      <w:r w:rsidRPr="005838E4">
        <w:rPr>
          <w:rFonts w:asciiTheme="minorHAnsi" w:hAnsiTheme="minorHAnsi" w:cstheme="minorHAnsi"/>
        </w:rPr>
        <w:t xml:space="preserve"> building developments.</w:t>
      </w:r>
    </w:p>
    <w:p w14:paraId="516D248A" w14:textId="77777777" w:rsidR="005838E4" w:rsidRDefault="005838E4" w:rsidP="005838E4">
      <w:pPr>
        <w:ind w:left="360"/>
        <w:rPr>
          <w:rFonts w:asciiTheme="minorHAnsi" w:hAnsiTheme="minorHAnsi" w:cstheme="minorHAnsi"/>
        </w:rPr>
      </w:pPr>
      <w:r>
        <w:rPr>
          <w:rFonts w:asciiTheme="minorHAnsi" w:hAnsiTheme="minorHAnsi" w:cstheme="minorHAnsi"/>
        </w:rPr>
        <w:t xml:space="preserve">Revised wording discussed.  The group agreed on </w:t>
      </w:r>
      <w:r w:rsidR="006C4A96">
        <w:rPr>
          <w:rFonts w:asciiTheme="minorHAnsi" w:hAnsiTheme="minorHAnsi" w:cstheme="minorHAnsi"/>
        </w:rPr>
        <w:t xml:space="preserve">changes to </w:t>
      </w:r>
      <w:r>
        <w:rPr>
          <w:rFonts w:asciiTheme="minorHAnsi" w:hAnsiTheme="minorHAnsi" w:cstheme="minorHAnsi"/>
        </w:rPr>
        <w:t>Policies 7.3.3</w:t>
      </w:r>
      <w:r w:rsidR="006C4A96">
        <w:rPr>
          <w:rFonts w:asciiTheme="minorHAnsi" w:hAnsiTheme="minorHAnsi" w:cstheme="minorHAnsi"/>
        </w:rPr>
        <w:t>.  Revised draft as follows</w:t>
      </w:r>
      <w:r>
        <w:rPr>
          <w:rFonts w:asciiTheme="minorHAnsi" w:hAnsiTheme="minorHAnsi" w:cstheme="minorHAnsi"/>
        </w:rPr>
        <w:t>:</w:t>
      </w:r>
    </w:p>
    <w:p w14:paraId="631FB05A" w14:textId="77777777" w:rsidR="006C4A96" w:rsidRDefault="006C4A96" w:rsidP="005838E4">
      <w:pPr>
        <w:ind w:left="360"/>
        <w:rPr>
          <w:rFonts w:asciiTheme="minorHAnsi" w:hAnsiTheme="minorHAnsi" w:cstheme="minorHAnsi"/>
          <w:i/>
        </w:rPr>
      </w:pPr>
    </w:p>
    <w:p w14:paraId="51BD4DF4" w14:textId="77777777" w:rsidR="005838E4" w:rsidRPr="006C4A96" w:rsidRDefault="005838E4" w:rsidP="005838E4">
      <w:pPr>
        <w:ind w:left="360"/>
        <w:rPr>
          <w:rFonts w:asciiTheme="minorHAnsi" w:hAnsiTheme="minorHAnsi" w:cstheme="minorHAnsi"/>
          <w:i/>
        </w:rPr>
      </w:pPr>
      <w:r w:rsidRPr="006C4A96">
        <w:rPr>
          <w:rFonts w:asciiTheme="minorHAnsi" w:hAnsiTheme="minorHAnsi" w:cstheme="minorHAnsi"/>
          <w:i/>
        </w:rPr>
        <w:t>BPNP Policy C4</w:t>
      </w:r>
    </w:p>
    <w:p w14:paraId="66645AA3" w14:textId="77777777" w:rsidR="005838E4" w:rsidRDefault="005838E4" w:rsidP="005838E4">
      <w:pPr>
        <w:ind w:left="360"/>
        <w:rPr>
          <w:rFonts w:asciiTheme="minorHAnsi" w:hAnsiTheme="minorHAnsi" w:cstheme="minorHAnsi"/>
          <w:i/>
        </w:rPr>
      </w:pPr>
      <w:r w:rsidRPr="006C4A96">
        <w:rPr>
          <w:rFonts w:asciiTheme="minorHAnsi" w:hAnsiTheme="minorHAnsi" w:cstheme="minorHAnsi"/>
          <w:i/>
        </w:rPr>
        <w:t xml:space="preserve">This Neighbourhood Plan supports the re-provision </w:t>
      </w:r>
      <w:r w:rsidR="006C4A96" w:rsidRPr="006C4A96">
        <w:rPr>
          <w:rFonts w:asciiTheme="minorHAnsi" w:hAnsiTheme="minorHAnsi" w:cstheme="minorHAnsi"/>
          <w:i/>
        </w:rPr>
        <w:t xml:space="preserve">of Bovey Tracey Primary School on land owned by the Town Council on Le </w:t>
      </w:r>
      <w:proofErr w:type="spellStart"/>
      <w:r w:rsidR="006C4A96" w:rsidRPr="006C4A96">
        <w:rPr>
          <w:rFonts w:asciiTheme="minorHAnsi" w:hAnsiTheme="minorHAnsi" w:cstheme="minorHAnsi"/>
          <w:i/>
        </w:rPr>
        <w:t>Molay</w:t>
      </w:r>
      <w:proofErr w:type="spellEnd"/>
      <w:r w:rsidR="006C4A96" w:rsidRPr="006C4A96">
        <w:rPr>
          <w:rFonts w:asciiTheme="minorHAnsi" w:hAnsiTheme="minorHAnsi" w:cstheme="minorHAnsi"/>
          <w:i/>
        </w:rPr>
        <w:t xml:space="preserve"> </w:t>
      </w:r>
      <w:proofErr w:type="spellStart"/>
      <w:r w:rsidR="006C4A96" w:rsidRPr="006C4A96">
        <w:rPr>
          <w:rFonts w:asciiTheme="minorHAnsi" w:hAnsiTheme="minorHAnsi" w:cstheme="minorHAnsi"/>
          <w:i/>
        </w:rPr>
        <w:t>Littry</w:t>
      </w:r>
      <w:proofErr w:type="spellEnd"/>
      <w:r w:rsidR="006C4A96" w:rsidRPr="006C4A96">
        <w:rPr>
          <w:rFonts w:asciiTheme="minorHAnsi" w:hAnsiTheme="minorHAnsi" w:cstheme="minorHAnsi"/>
          <w:i/>
        </w:rPr>
        <w:t>, or on another suitable site.</w:t>
      </w:r>
    </w:p>
    <w:p w14:paraId="32F6069E" w14:textId="77777777" w:rsidR="006C4A96" w:rsidRDefault="006C4A96" w:rsidP="005838E4">
      <w:pPr>
        <w:ind w:left="360"/>
        <w:rPr>
          <w:rFonts w:asciiTheme="minorHAnsi" w:hAnsiTheme="minorHAnsi" w:cstheme="minorHAnsi"/>
          <w:i/>
        </w:rPr>
      </w:pPr>
    </w:p>
    <w:p w14:paraId="2368A85A" w14:textId="77777777" w:rsidR="006C4A96" w:rsidRDefault="006C4A96" w:rsidP="005838E4">
      <w:pPr>
        <w:ind w:left="360"/>
        <w:rPr>
          <w:rFonts w:asciiTheme="minorHAnsi" w:hAnsiTheme="minorHAnsi" w:cstheme="minorHAnsi"/>
          <w:i/>
        </w:rPr>
      </w:pPr>
      <w:r>
        <w:rPr>
          <w:rFonts w:asciiTheme="minorHAnsi" w:hAnsiTheme="minorHAnsi" w:cstheme="minorHAnsi"/>
          <w:i/>
        </w:rPr>
        <w:t>BPNP Policy C5</w:t>
      </w:r>
    </w:p>
    <w:p w14:paraId="010F4D15" w14:textId="77777777" w:rsidR="006C4A96" w:rsidRDefault="006C4A96" w:rsidP="005838E4">
      <w:pPr>
        <w:ind w:left="360"/>
        <w:rPr>
          <w:rFonts w:asciiTheme="minorHAnsi" w:hAnsiTheme="minorHAnsi" w:cstheme="minorHAnsi"/>
          <w:i/>
        </w:rPr>
      </w:pPr>
      <w:r>
        <w:rPr>
          <w:rFonts w:asciiTheme="minorHAnsi" w:hAnsiTheme="minorHAnsi" w:cstheme="minorHAnsi"/>
          <w:i/>
        </w:rPr>
        <w:t>This Neighbourhood Plan supports the principle that primary school pupils should not need to travel more than two miles from their home.</w:t>
      </w:r>
    </w:p>
    <w:p w14:paraId="430CBD93" w14:textId="77777777" w:rsidR="005838E4" w:rsidRDefault="005838E4" w:rsidP="005838E4">
      <w:pPr>
        <w:ind w:left="360"/>
        <w:rPr>
          <w:rFonts w:asciiTheme="minorHAnsi" w:hAnsiTheme="minorHAnsi" w:cstheme="minorHAnsi"/>
        </w:rPr>
      </w:pPr>
    </w:p>
    <w:p w14:paraId="5AD18AEA" w14:textId="77777777" w:rsidR="006C4A96" w:rsidRDefault="006C4A96" w:rsidP="005838E4">
      <w:pPr>
        <w:ind w:left="360"/>
        <w:rPr>
          <w:rFonts w:asciiTheme="minorHAnsi" w:hAnsiTheme="minorHAnsi" w:cstheme="minorHAnsi"/>
        </w:rPr>
      </w:pPr>
      <w:r>
        <w:rPr>
          <w:rFonts w:asciiTheme="minorHAnsi" w:hAnsiTheme="minorHAnsi" w:cstheme="minorHAnsi"/>
        </w:rPr>
        <w:lastRenderedPageBreak/>
        <w:t xml:space="preserve">TW/RB acknowledged the enormous amount of work that MEd had done on the draft plan.  </w:t>
      </w:r>
    </w:p>
    <w:p w14:paraId="33CB287F" w14:textId="77777777" w:rsidR="00184358" w:rsidRPr="00184358" w:rsidRDefault="00184358" w:rsidP="00184358">
      <w:pPr>
        <w:ind w:left="360"/>
        <w:rPr>
          <w:rFonts w:asciiTheme="minorHAnsi" w:hAnsiTheme="minorHAnsi" w:cstheme="minorHAnsi"/>
        </w:rPr>
      </w:pPr>
    </w:p>
    <w:p w14:paraId="13DD62C9" w14:textId="77777777" w:rsidR="00184358" w:rsidRDefault="00184358" w:rsidP="00184358">
      <w:pPr>
        <w:ind w:left="360"/>
        <w:rPr>
          <w:rFonts w:asciiTheme="minorHAnsi" w:hAnsiTheme="minorHAnsi" w:cstheme="minorHAnsi"/>
        </w:rPr>
      </w:pPr>
      <w:r w:rsidRPr="00F11D7E">
        <w:rPr>
          <w:rFonts w:asciiTheme="minorHAnsi" w:hAnsiTheme="minorHAnsi" w:cstheme="minorHAnsi"/>
          <w:u w:val="single"/>
        </w:rPr>
        <w:t>Housing</w:t>
      </w:r>
      <w:r>
        <w:rPr>
          <w:rFonts w:asciiTheme="minorHAnsi" w:hAnsiTheme="minorHAnsi" w:cstheme="minorHAnsi"/>
          <w:u w:val="single"/>
        </w:rPr>
        <w:t xml:space="preserve"> Work Group</w:t>
      </w:r>
      <w:r w:rsidRPr="00F11D7E">
        <w:rPr>
          <w:rFonts w:asciiTheme="minorHAnsi" w:hAnsiTheme="minorHAnsi" w:cstheme="minorHAnsi"/>
          <w:u w:val="single"/>
        </w:rPr>
        <w:t>:</w:t>
      </w:r>
      <w:r w:rsidRPr="00F11D7E">
        <w:rPr>
          <w:rFonts w:asciiTheme="minorHAnsi" w:hAnsiTheme="minorHAnsi" w:cstheme="minorHAnsi"/>
        </w:rPr>
        <w:t xml:space="preserve"> </w:t>
      </w:r>
      <w:r>
        <w:rPr>
          <w:rFonts w:asciiTheme="minorHAnsi" w:hAnsiTheme="minorHAnsi" w:cstheme="minorHAnsi"/>
        </w:rPr>
        <w:t>MI will request the latest version from MEd and continue to work on this section.  SB offered to help.  Check with implications from the parking audit (road width, garage dimensions etc).</w:t>
      </w:r>
    </w:p>
    <w:p w14:paraId="2F2379E9" w14:textId="77777777" w:rsidR="006C4A96" w:rsidRDefault="006C4A96" w:rsidP="005838E4">
      <w:pPr>
        <w:ind w:left="360"/>
        <w:rPr>
          <w:rFonts w:asciiTheme="minorHAnsi" w:hAnsiTheme="minorHAnsi" w:cstheme="minorHAnsi"/>
        </w:rPr>
      </w:pPr>
    </w:p>
    <w:p w14:paraId="7F089EA8" w14:textId="77777777" w:rsidR="00F11D7E" w:rsidRDefault="00F11D7E" w:rsidP="005838E4">
      <w:pPr>
        <w:ind w:left="360"/>
        <w:rPr>
          <w:rFonts w:asciiTheme="minorHAnsi" w:hAnsiTheme="minorHAnsi" w:cstheme="minorHAnsi"/>
          <w:u w:val="single"/>
        </w:rPr>
      </w:pPr>
      <w:r>
        <w:rPr>
          <w:rFonts w:asciiTheme="minorHAnsi" w:hAnsiTheme="minorHAnsi" w:cstheme="minorHAnsi"/>
          <w:u w:val="single"/>
        </w:rPr>
        <w:t>Parking Audit:</w:t>
      </w:r>
    </w:p>
    <w:p w14:paraId="08BB8A05" w14:textId="77777777" w:rsidR="00F11D7E" w:rsidRDefault="00F11D7E" w:rsidP="005838E4">
      <w:pPr>
        <w:ind w:left="360"/>
        <w:rPr>
          <w:rFonts w:asciiTheme="minorHAnsi" w:hAnsiTheme="minorHAnsi" w:cstheme="minorHAnsi"/>
        </w:rPr>
      </w:pPr>
      <w:r>
        <w:rPr>
          <w:rFonts w:asciiTheme="minorHAnsi" w:hAnsiTheme="minorHAnsi" w:cstheme="minorHAnsi"/>
        </w:rPr>
        <w:t xml:space="preserve">The </w:t>
      </w:r>
      <w:proofErr w:type="spellStart"/>
      <w:r>
        <w:rPr>
          <w:rFonts w:asciiTheme="minorHAnsi" w:hAnsiTheme="minorHAnsi" w:cstheme="minorHAnsi"/>
        </w:rPr>
        <w:t>detailled</w:t>
      </w:r>
      <w:proofErr w:type="spellEnd"/>
      <w:r>
        <w:rPr>
          <w:rFonts w:asciiTheme="minorHAnsi" w:hAnsiTheme="minorHAnsi" w:cstheme="minorHAnsi"/>
        </w:rPr>
        <w:t xml:space="preserve"> parking audit report now received.  MI and TW had commented to David Kiernan (DK) on it.  MI checked the report against the Traffic Group’s work and will liaise with MEd on relevance to the Executive Summary.  There will be some implications for Housing group</w:t>
      </w:r>
      <w:r w:rsidR="003F5BED">
        <w:rPr>
          <w:rFonts w:asciiTheme="minorHAnsi" w:hAnsiTheme="minorHAnsi" w:cstheme="minorHAnsi"/>
        </w:rPr>
        <w:t xml:space="preserve"> and the Traffic Management Plan</w:t>
      </w:r>
      <w:r>
        <w:rPr>
          <w:rFonts w:asciiTheme="minorHAnsi" w:hAnsiTheme="minorHAnsi" w:cstheme="minorHAnsi"/>
        </w:rPr>
        <w:t xml:space="preserve">.  The audit will ultimately become an appendix to the main plan report.  </w:t>
      </w:r>
    </w:p>
    <w:p w14:paraId="1DAAA661" w14:textId="77777777" w:rsidR="003F5BED" w:rsidRDefault="003F5BED" w:rsidP="005838E4">
      <w:pPr>
        <w:ind w:left="360"/>
        <w:rPr>
          <w:rFonts w:asciiTheme="minorHAnsi" w:hAnsiTheme="minorHAnsi" w:cstheme="minorHAnsi"/>
        </w:rPr>
      </w:pPr>
    </w:p>
    <w:p w14:paraId="36BD926F" w14:textId="77777777" w:rsidR="003F5BED" w:rsidRDefault="003F5BED" w:rsidP="005838E4">
      <w:pPr>
        <w:ind w:left="360"/>
        <w:rPr>
          <w:rFonts w:asciiTheme="minorHAnsi" w:hAnsiTheme="minorHAnsi" w:cstheme="minorHAnsi"/>
        </w:rPr>
      </w:pPr>
      <w:r>
        <w:rPr>
          <w:rFonts w:asciiTheme="minorHAnsi" w:hAnsiTheme="minorHAnsi" w:cstheme="minorHAnsi"/>
          <w:u w:val="single"/>
        </w:rPr>
        <w:t>Next Steps:</w:t>
      </w:r>
    </w:p>
    <w:p w14:paraId="21A772D5" w14:textId="77777777" w:rsidR="003F5BED" w:rsidRDefault="009141C0" w:rsidP="005838E4">
      <w:pPr>
        <w:ind w:left="360"/>
        <w:rPr>
          <w:rFonts w:asciiTheme="minorHAnsi" w:hAnsiTheme="minorHAnsi" w:cstheme="minorHAnsi"/>
        </w:rPr>
      </w:pPr>
      <w:r>
        <w:rPr>
          <w:rFonts w:asciiTheme="minorHAnsi" w:hAnsiTheme="minorHAnsi" w:cstheme="minorHAnsi"/>
        </w:rPr>
        <w:t>RB noted that he had made a recorded commitment to have the plan m</w:t>
      </w:r>
      <w:r w:rsidR="003F1066">
        <w:rPr>
          <w:rFonts w:asciiTheme="minorHAnsi" w:hAnsiTheme="minorHAnsi" w:cstheme="minorHAnsi"/>
        </w:rPr>
        <w:t>ade in the first quarter of 2021</w:t>
      </w:r>
      <w:r>
        <w:rPr>
          <w:rFonts w:asciiTheme="minorHAnsi" w:hAnsiTheme="minorHAnsi" w:cstheme="minorHAnsi"/>
        </w:rPr>
        <w:t xml:space="preserve"> and therefore next steps need to be discussed.  </w:t>
      </w:r>
      <w:r w:rsidR="003F5BED">
        <w:rPr>
          <w:rFonts w:asciiTheme="minorHAnsi" w:hAnsiTheme="minorHAnsi" w:cstheme="minorHAnsi"/>
        </w:rPr>
        <w:t>The group discussed the possibility of sharing the current plan draft with ‘lay’ people for comment and/or hiring a third party professional planner to review the current draft.  The benefits discussed included the full review of the plan including identification of any duplication</w:t>
      </w:r>
      <w:r>
        <w:rPr>
          <w:rFonts w:asciiTheme="minorHAnsi" w:hAnsiTheme="minorHAnsi" w:cstheme="minorHAnsi"/>
        </w:rPr>
        <w:t xml:space="preserve"> or structural difficulties</w:t>
      </w:r>
      <w:r w:rsidR="003F5BED">
        <w:rPr>
          <w:rFonts w:asciiTheme="minorHAnsi" w:hAnsiTheme="minorHAnsi" w:cstheme="minorHAnsi"/>
        </w:rPr>
        <w:t xml:space="preserve">, speeding up the process with a set end point, avoiding delays on inspection, gaining the experience of a professional.  The disadvantages discussed included opinions that may differ from Teignbridge District Council’s, </w:t>
      </w:r>
      <w:r>
        <w:rPr>
          <w:rFonts w:asciiTheme="minorHAnsi" w:hAnsiTheme="minorHAnsi" w:cstheme="minorHAnsi"/>
        </w:rPr>
        <w:t xml:space="preserve">it will take time to draft a clear written brief for the consultant, </w:t>
      </w:r>
      <w:r w:rsidR="00DA00CB">
        <w:rPr>
          <w:rFonts w:asciiTheme="minorHAnsi" w:hAnsiTheme="minorHAnsi" w:cstheme="minorHAnsi"/>
        </w:rPr>
        <w:t xml:space="preserve">the consultant will cost money, </w:t>
      </w:r>
      <w:r w:rsidR="003F5BED">
        <w:rPr>
          <w:rFonts w:asciiTheme="minorHAnsi" w:hAnsiTheme="minorHAnsi" w:cstheme="minorHAnsi"/>
        </w:rPr>
        <w:t>the plan had already been reviewed in large by DK, other offers of community members to proof-read (MB, SB, RB).</w:t>
      </w:r>
      <w:r>
        <w:rPr>
          <w:rFonts w:asciiTheme="minorHAnsi" w:hAnsiTheme="minorHAnsi" w:cstheme="minorHAnsi"/>
        </w:rPr>
        <w:t xml:space="preserve">  RB suggested three ways to move forward:</w:t>
      </w:r>
    </w:p>
    <w:p w14:paraId="2FED2C4C" w14:textId="77777777" w:rsidR="009141C0" w:rsidRDefault="009141C0" w:rsidP="009141C0">
      <w:pPr>
        <w:pStyle w:val="ListParagraph"/>
        <w:numPr>
          <w:ilvl w:val="0"/>
          <w:numId w:val="38"/>
        </w:numPr>
        <w:rPr>
          <w:rFonts w:asciiTheme="minorHAnsi" w:hAnsiTheme="minorHAnsi" w:cstheme="minorHAnsi"/>
        </w:rPr>
      </w:pPr>
      <w:r>
        <w:rPr>
          <w:rFonts w:asciiTheme="minorHAnsi" w:hAnsiTheme="minorHAnsi" w:cstheme="minorHAnsi"/>
        </w:rPr>
        <w:t>Current draft of plan submitted to a third party professional planner for review</w:t>
      </w:r>
    </w:p>
    <w:p w14:paraId="38C92E0F" w14:textId="77777777" w:rsidR="009141C0" w:rsidRDefault="009141C0" w:rsidP="009141C0">
      <w:pPr>
        <w:pStyle w:val="ListParagraph"/>
        <w:numPr>
          <w:ilvl w:val="0"/>
          <w:numId w:val="38"/>
        </w:numPr>
        <w:rPr>
          <w:rFonts w:asciiTheme="minorHAnsi" w:hAnsiTheme="minorHAnsi" w:cstheme="minorHAnsi"/>
        </w:rPr>
      </w:pPr>
      <w:r>
        <w:rPr>
          <w:rFonts w:asciiTheme="minorHAnsi" w:hAnsiTheme="minorHAnsi" w:cstheme="minorHAnsi"/>
        </w:rPr>
        <w:t>Wait until the pre-submission draft of plan is ready (around Easter) and then submit to a third party professional planner for review</w:t>
      </w:r>
    </w:p>
    <w:p w14:paraId="18F8D61C" w14:textId="77777777" w:rsidR="009141C0" w:rsidRDefault="009141C0" w:rsidP="009141C0">
      <w:pPr>
        <w:pStyle w:val="ListParagraph"/>
        <w:numPr>
          <w:ilvl w:val="0"/>
          <w:numId w:val="38"/>
        </w:numPr>
        <w:rPr>
          <w:rFonts w:asciiTheme="minorHAnsi" w:hAnsiTheme="minorHAnsi" w:cstheme="minorHAnsi"/>
        </w:rPr>
      </w:pPr>
      <w:r>
        <w:rPr>
          <w:rFonts w:asciiTheme="minorHAnsi" w:hAnsiTheme="minorHAnsi" w:cstheme="minorHAnsi"/>
        </w:rPr>
        <w:t>Submit a draft pre-submission plan to DK at TDC for review and then ask for comment from other parties</w:t>
      </w:r>
      <w:r w:rsidR="00184358">
        <w:rPr>
          <w:rFonts w:asciiTheme="minorHAnsi" w:hAnsiTheme="minorHAnsi" w:cstheme="minorHAnsi"/>
        </w:rPr>
        <w:t>.</w:t>
      </w:r>
    </w:p>
    <w:p w14:paraId="1D3AAFCA" w14:textId="77777777" w:rsidR="009141C0" w:rsidRDefault="009141C0" w:rsidP="009141C0">
      <w:pPr>
        <w:ind w:left="360"/>
        <w:rPr>
          <w:rFonts w:asciiTheme="minorHAnsi" w:hAnsiTheme="minorHAnsi" w:cstheme="minorHAnsi"/>
        </w:rPr>
      </w:pPr>
      <w:r>
        <w:rPr>
          <w:rFonts w:asciiTheme="minorHAnsi" w:hAnsiTheme="minorHAnsi" w:cstheme="minorHAnsi"/>
        </w:rPr>
        <w:t>Vote taken and Option 3 was unanimously chosen.</w:t>
      </w:r>
    </w:p>
    <w:p w14:paraId="6F769406" w14:textId="77777777" w:rsidR="009141C0" w:rsidRDefault="009141C0" w:rsidP="009141C0">
      <w:pPr>
        <w:ind w:left="360"/>
        <w:rPr>
          <w:rFonts w:asciiTheme="minorHAnsi" w:hAnsiTheme="minorHAnsi" w:cstheme="minorHAnsi"/>
        </w:rPr>
      </w:pPr>
    </w:p>
    <w:p w14:paraId="33199A80" w14:textId="77777777" w:rsidR="009141C0" w:rsidRDefault="009141C0" w:rsidP="009141C0">
      <w:pPr>
        <w:ind w:left="360"/>
        <w:rPr>
          <w:rFonts w:asciiTheme="minorHAnsi" w:hAnsiTheme="minorHAnsi" w:cstheme="minorHAnsi"/>
        </w:rPr>
      </w:pPr>
      <w:r>
        <w:rPr>
          <w:rFonts w:asciiTheme="minorHAnsi" w:hAnsiTheme="minorHAnsi" w:cstheme="minorHAnsi"/>
        </w:rPr>
        <w:t>A copy should then be copied with the Councillors to help develop future policies.  RB would like to explore how a policy could be adapted into the BTTC strategic plan and priorities.</w:t>
      </w:r>
      <w:r w:rsidR="00FE695E">
        <w:rPr>
          <w:rFonts w:asciiTheme="minorHAnsi" w:hAnsiTheme="minorHAnsi" w:cstheme="minorHAnsi"/>
        </w:rPr>
        <w:t xml:space="preserve">  DNP should receive a copy at some point, group not sure if they had a draft version yet.</w:t>
      </w:r>
    </w:p>
    <w:p w14:paraId="7848DEC3" w14:textId="77777777" w:rsidR="009141C0" w:rsidRDefault="009141C0" w:rsidP="009141C0">
      <w:pPr>
        <w:ind w:left="360"/>
        <w:rPr>
          <w:rFonts w:asciiTheme="minorHAnsi" w:hAnsiTheme="minorHAnsi" w:cstheme="minorHAnsi"/>
        </w:rPr>
      </w:pPr>
    </w:p>
    <w:p w14:paraId="1E96DCDF" w14:textId="77777777" w:rsidR="009141C0" w:rsidRDefault="00184358" w:rsidP="009141C0">
      <w:pPr>
        <w:ind w:left="360"/>
        <w:rPr>
          <w:rFonts w:asciiTheme="minorHAnsi" w:hAnsiTheme="minorHAnsi" w:cstheme="minorHAnsi"/>
        </w:rPr>
      </w:pPr>
      <w:r>
        <w:rPr>
          <w:rFonts w:asciiTheme="minorHAnsi" w:hAnsiTheme="minorHAnsi" w:cstheme="minorHAnsi"/>
        </w:rPr>
        <w:t>The next public consultation should take place after the plan has been redrafted from DK and TDC’s comments and then gone through the pre-submission plan process.   TDC has the full list of local stakeholders but these will also be listed in the Plan.</w:t>
      </w:r>
    </w:p>
    <w:p w14:paraId="1CA41E92" w14:textId="77777777" w:rsidR="00DA00CB" w:rsidRDefault="00DA00CB" w:rsidP="009141C0">
      <w:pPr>
        <w:ind w:left="360"/>
        <w:rPr>
          <w:rFonts w:asciiTheme="minorHAnsi" w:hAnsiTheme="minorHAnsi" w:cstheme="minorHAnsi"/>
        </w:rPr>
      </w:pPr>
    </w:p>
    <w:p w14:paraId="5F358C6C" w14:textId="77777777" w:rsidR="00184358" w:rsidRDefault="00DA00CB" w:rsidP="009141C0">
      <w:pPr>
        <w:ind w:left="360"/>
        <w:rPr>
          <w:rFonts w:asciiTheme="minorHAnsi" w:hAnsiTheme="minorHAnsi" w:cstheme="minorHAnsi"/>
        </w:rPr>
      </w:pPr>
      <w:r>
        <w:rPr>
          <w:rFonts w:asciiTheme="minorHAnsi" w:hAnsiTheme="minorHAnsi" w:cstheme="minorHAnsi"/>
        </w:rPr>
        <w:t>TW left the meeting and that he was glad the Plan had got this stage now.</w:t>
      </w:r>
    </w:p>
    <w:p w14:paraId="2458ECB8" w14:textId="77777777" w:rsidR="00DA00CB" w:rsidRPr="009141C0" w:rsidRDefault="00DA00CB" w:rsidP="009141C0">
      <w:pPr>
        <w:ind w:left="360"/>
        <w:rPr>
          <w:rFonts w:asciiTheme="minorHAnsi" w:hAnsiTheme="minorHAnsi" w:cstheme="minorHAnsi"/>
        </w:rPr>
      </w:pPr>
    </w:p>
    <w:p w14:paraId="027E0E63" w14:textId="77777777" w:rsidR="00AB405E" w:rsidRDefault="002E2D97" w:rsidP="000C7298">
      <w:pPr>
        <w:ind w:left="360"/>
        <w:rPr>
          <w:rFonts w:ascii="Calibri" w:hAnsi="Calibri"/>
        </w:rPr>
      </w:pPr>
      <w:r>
        <w:rPr>
          <w:rFonts w:ascii="Calibri" w:hAnsi="Calibri"/>
          <w:u w:val="single"/>
        </w:rPr>
        <w:t>5</w:t>
      </w:r>
      <w:r w:rsidR="000C7298">
        <w:rPr>
          <w:rFonts w:ascii="Calibri" w:hAnsi="Calibri"/>
          <w:u w:val="single"/>
        </w:rPr>
        <w:t>.</w:t>
      </w:r>
      <w:r w:rsidR="00B37DD9">
        <w:rPr>
          <w:rFonts w:ascii="Calibri" w:hAnsi="Calibri"/>
          <w:u w:val="single"/>
        </w:rPr>
        <w:t>2</w:t>
      </w:r>
      <w:r w:rsidR="000C7298">
        <w:rPr>
          <w:rFonts w:ascii="Calibri" w:hAnsi="Calibri"/>
          <w:u w:val="single"/>
        </w:rPr>
        <w:t>:</w:t>
      </w:r>
      <w:r>
        <w:rPr>
          <w:rFonts w:ascii="Calibri" w:hAnsi="Calibri"/>
        </w:rPr>
        <w:t xml:space="preserve"> </w:t>
      </w:r>
      <w:r w:rsidR="00431DF3">
        <w:rPr>
          <w:rFonts w:ascii="Calibri" w:hAnsi="Calibri"/>
        </w:rPr>
        <w:t>None</w:t>
      </w:r>
      <w:r w:rsidR="00E64830">
        <w:rPr>
          <w:rFonts w:ascii="Calibri" w:hAnsi="Calibri"/>
        </w:rPr>
        <w:t xml:space="preserve"> given</w:t>
      </w:r>
      <w:r w:rsidR="00431DF3">
        <w:rPr>
          <w:rFonts w:ascii="Calibri" w:hAnsi="Calibri"/>
        </w:rPr>
        <w:t xml:space="preserve">.  </w:t>
      </w:r>
    </w:p>
    <w:p w14:paraId="38FAA0A4" w14:textId="77777777" w:rsidR="0000490E" w:rsidRDefault="0000490E" w:rsidP="000C7298">
      <w:pPr>
        <w:ind w:left="360"/>
        <w:rPr>
          <w:rFonts w:ascii="Calibri" w:hAnsi="Calibri"/>
        </w:rPr>
      </w:pPr>
    </w:p>
    <w:p w14:paraId="01F181A9" w14:textId="77777777" w:rsidR="003B7DD7" w:rsidRDefault="003B7DD7" w:rsidP="003B7DD7">
      <w:pPr>
        <w:pStyle w:val="ListParagraph"/>
        <w:numPr>
          <w:ilvl w:val="0"/>
          <w:numId w:val="20"/>
        </w:numPr>
        <w:rPr>
          <w:rFonts w:ascii="Calibri" w:hAnsi="Calibri"/>
          <w:u w:val="single"/>
        </w:rPr>
      </w:pPr>
      <w:r w:rsidRPr="003B7DD7">
        <w:rPr>
          <w:rFonts w:ascii="Calibri" w:hAnsi="Calibri"/>
          <w:u w:val="single"/>
        </w:rPr>
        <w:t>Secretary and Treasurer Reports:</w:t>
      </w:r>
    </w:p>
    <w:p w14:paraId="2907DEDA" w14:textId="77777777"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1F6915">
        <w:rPr>
          <w:rFonts w:ascii="Calibri" w:hAnsi="Calibri"/>
        </w:rPr>
        <w:t xml:space="preserve"> No report </w:t>
      </w:r>
      <w:r w:rsidR="00E64830">
        <w:rPr>
          <w:rFonts w:ascii="Calibri" w:hAnsi="Calibri"/>
        </w:rPr>
        <w:t xml:space="preserve">given.  </w:t>
      </w:r>
    </w:p>
    <w:p w14:paraId="2DFD1C5A" w14:textId="77777777" w:rsidR="00E64830" w:rsidRDefault="003B7DD7" w:rsidP="00E64830">
      <w:pPr>
        <w:pStyle w:val="NormalWeb"/>
        <w:shd w:val="clear" w:color="auto" w:fill="FFFFFF"/>
        <w:spacing w:before="0" w:beforeAutospacing="0" w:after="0" w:afterAutospacing="0"/>
        <w:ind w:left="360"/>
        <w:rPr>
          <w:rFonts w:ascii="Calibri" w:hAnsi="Calibri"/>
        </w:rPr>
      </w:pPr>
      <w:r w:rsidRPr="00110290">
        <w:rPr>
          <w:rFonts w:ascii="Calibri" w:hAnsi="Calibri"/>
          <w:u w:val="single"/>
        </w:rPr>
        <w:t>6.2: Treasurer Report</w:t>
      </w:r>
      <w:r w:rsidR="00E64830">
        <w:rPr>
          <w:rFonts w:ascii="Calibri" w:hAnsi="Calibri"/>
          <w:u w:val="single"/>
        </w:rPr>
        <w:t xml:space="preserve"> (MB)</w:t>
      </w:r>
      <w:r w:rsidRPr="00110290">
        <w:rPr>
          <w:rFonts w:ascii="Calibri" w:hAnsi="Calibri"/>
          <w:u w:val="single"/>
        </w:rPr>
        <w:t>:</w:t>
      </w:r>
      <w:r w:rsidR="008576E1">
        <w:rPr>
          <w:rFonts w:ascii="Calibri" w:hAnsi="Calibri"/>
        </w:rPr>
        <w:t xml:space="preserve"> </w:t>
      </w:r>
      <w:r w:rsidR="001F6915">
        <w:rPr>
          <w:rFonts w:ascii="Calibri" w:hAnsi="Calibri"/>
        </w:rPr>
        <w:t xml:space="preserve"> </w:t>
      </w:r>
    </w:p>
    <w:p w14:paraId="62357A4A" w14:textId="77777777" w:rsidR="0000490E" w:rsidRPr="0000490E" w:rsidRDefault="0000490E" w:rsidP="0000490E">
      <w:pPr>
        <w:widowControl/>
        <w:shd w:val="clear" w:color="auto" w:fill="FFFFFF"/>
        <w:suppressAutoHyphens w:val="0"/>
        <w:ind w:left="709"/>
        <w:rPr>
          <w:rFonts w:ascii="Calibri" w:eastAsia="Times New Roman" w:hAnsi="Calibri" w:cs="Calibri"/>
          <w:color w:val="000000"/>
          <w:kern w:val="0"/>
          <w:sz w:val="22"/>
          <w:szCs w:val="22"/>
          <w:lang w:val="en-US" w:eastAsia="en-US" w:bidi="ar-SA"/>
        </w:rPr>
      </w:pPr>
      <w:r w:rsidRPr="0000490E">
        <w:rPr>
          <w:rFonts w:ascii="Calibri" w:eastAsia="Times New Roman" w:hAnsi="Calibri" w:cs="Calibri"/>
          <w:color w:val="000000"/>
          <w:kern w:val="0"/>
          <w:bdr w:val="none" w:sz="0" w:space="0" w:color="auto" w:frame="1"/>
          <w:lang w:val="en-US" w:eastAsia="en-US" w:bidi="ar-SA"/>
        </w:rPr>
        <w:t>Income to date:       £10,278.00</w:t>
      </w:r>
    </w:p>
    <w:p w14:paraId="38A161AB" w14:textId="77777777" w:rsidR="0000490E" w:rsidRPr="0000490E" w:rsidRDefault="0000490E" w:rsidP="0000490E">
      <w:pPr>
        <w:widowControl/>
        <w:shd w:val="clear" w:color="auto" w:fill="FFFFFF"/>
        <w:suppressAutoHyphens w:val="0"/>
        <w:ind w:left="709"/>
        <w:rPr>
          <w:rFonts w:ascii="Calibri" w:eastAsia="Times New Roman" w:hAnsi="Calibri" w:cs="Calibri"/>
          <w:color w:val="000000"/>
          <w:kern w:val="0"/>
          <w:sz w:val="22"/>
          <w:szCs w:val="22"/>
          <w:lang w:val="en-US" w:eastAsia="en-US" w:bidi="ar-SA"/>
        </w:rPr>
      </w:pPr>
      <w:r w:rsidRPr="0000490E">
        <w:rPr>
          <w:rFonts w:ascii="Calibri" w:eastAsia="Times New Roman" w:hAnsi="Calibri" w:cs="Calibri"/>
          <w:color w:val="000000"/>
          <w:kern w:val="0"/>
          <w:bdr w:val="none" w:sz="0" w:space="0" w:color="auto" w:frame="1"/>
          <w:lang w:val="en-US" w:eastAsia="en-US" w:bidi="ar-SA"/>
        </w:rPr>
        <w:t>Expenditure to date: </w:t>
      </w:r>
      <w:r w:rsidRPr="0000490E">
        <w:rPr>
          <w:rFonts w:ascii="Calibri" w:eastAsia="Times New Roman" w:hAnsi="Calibri" w:cs="Calibri"/>
          <w:color w:val="000000"/>
          <w:kern w:val="0"/>
          <w:u w:val="single"/>
          <w:bdr w:val="none" w:sz="0" w:space="0" w:color="auto" w:frame="1"/>
          <w:lang w:val="en-US" w:eastAsia="en-US" w:bidi="ar-SA"/>
        </w:rPr>
        <w:t>£6,929.17</w:t>
      </w:r>
    </w:p>
    <w:p w14:paraId="222CAF78" w14:textId="77777777" w:rsidR="00A24F45" w:rsidRDefault="0000490E" w:rsidP="0000490E">
      <w:pPr>
        <w:widowControl/>
        <w:suppressAutoHyphens w:val="0"/>
        <w:ind w:left="709"/>
        <w:rPr>
          <w:rFonts w:ascii="Calibri" w:eastAsia="Times New Roman" w:hAnsi="Calibri" w:cs="Calibri"/>
          <w:color w:val="000000"/>
          <w:kern w:val="0"/>
          <w:lang w:val="en-US" w:eastAsia="en-US" w:bidi="ar-SA"/>
        </w:rPr>
      </w:pPr>
      <w:r w:rsidRPr="0000490E">
        <w:rPr>
          <w:rFonts w:ascii="Calibri" w:eastAsia="Times New Roman" w:hAnsi="Calibri" w:cs="Calibri"/>
          <w:color w:val="000000"/>
          <w:kern w:val="0"/>
          <w:bdr w:val="none" w:sz="0" w:space="0" w:color="auto" w:frame="1"/>
          <w:shd w:val="clear" w:color="auto" w:fill="FFFFFF"/>
          <w:lang w:val="en-US" w:eastAsia="en-US" w:bidi="ar-SA"/>
        </w:rPr>
        <w:t>Current balance:        £3,348.83 [split between £3,259.48 restricted (97%) and £89.35 unrestricted (3%) funds]</w:t>
      </w:r>
    </w:p>
    <w:p w14:paraId="275459F9" w14:textId="77777777" w:rsidR="00184358" w:rsidRPr="00184358" w:rsidRDefault="00184358" w:rsidP="00184358">
      <w:pPr>
        <w:rPr>
          <w:rFonts w:asciiTheme="minorHAnsi" w:hAnsiTheme="minorHAnsi" w:cstheme="minorHAnsi"/>
          <w:u w:val="single"/>
        </w:rPr>
      </w:pPr>
    </w:p>
    <w:p w14:paraId="6A0C74F4" w14:textId="77777777" w:rsidR="00AF676F" w:rsidRDefault="0083330E" w:rsidP="00110290">
      <w:pPr>
        <w:pStyle w:val="ListParagraph"/>
        <w:numPr>
          <w:ilvl w:val="0"/>
          <w:numId w:val="20"/>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None given.</w:t>
      </w:r>
    </w:p>
    <w:p w14:paraId="7AEFAA20" w14:textId="77777777" w:rsidR="008235C2" w:rsidRDefault="008235C2" w:rsidP="00AF676F">
      <w:pPr>
        <w:ind w:left="360"/>
        <w:rPr>
          <w:rFonts w:asciiTheme="minorHAnsi" w:hAnsiTheme="minorHAnsi" w:cstheme="minorHAnsi"/>
        </w:rPr>
      </w:pPr>
    </w:p>
    <w:p w14:paraId="575E86A2" w14:textId="77777777" w:rsidR="007E1030" w:rsidRDefault="007E1030" w:rsidP="00184358">
      <w:pPr>
        <w:pStyle w:val="ListParagraph"/>
        <w:numPr>
          <w:ilvl w:val="0"/>
          <w:numId w:val="20"/>
        </w:numPr>
        <w:rPr>
          <w:rFonts w:asciiTheme="minorHAnsi" w:hAnsiTheme="minorHAnsi" w:cstheme="minorHAnsi"/>
        </w:rPr>
      </w:pPr>
      <w:r w:rsidRPr="0087233B">
        <w:rPr>
          <w:rFonts w:asciiTheme="minorHAnsi" w:hAnsiTheme="minorHAnsi" w:cstheme="minorHAnsi"/>
          <w:u w:val="single"/>
        </w:rPr>
        <w:t>Work group reports</w:t>
      </w:r>
      <w:r w:rsidR="00626B61" w:rsidRPr="0087233B">
        <w:rPr>
          <w:rFonts w:asciiTheme="minorHAnsi" w:hAnsiTheme="minorHAnsi" w:cstheme="minorHAnsi"/>
          <w:u w:val="single"/>
        </w:rPr>
        <w:t>:</w:t>
      </w:r>
      <w:r w:rsidRPr="0087233B">
        <w:rPr>
          <w:rFonts w:asciiTheme="minorHAnsi" w:hAnsiTheme="minorHAnsi" w:cstheme="minorHAnsi"/>
        </w:rPr>
        <w:t xml:space="preserve"> </w:t>
      </w:r>
      <w:r w:rsidR="008235C2" w:rsidRPr="0087233B">
        <w:rPr>
          <w:rFonts w:asciiTheme="minorHAnsi" w:hAnsiTheme="minorHAnsi" w:cstheme="minorHAnsi"/>
        </w:rPr>
        <w:t xml:space="preserve">  </w:t>
      </w:r>
      <w:r w:rsidR="00184358">
        <w:rPr>
          <w:rFonts w:asciiTheme="minorHAnsi" w:hAnsiTheme="minorHAnsi" w:cstheme="minorHAnsi"/>
        </w:rPr>
        <w:t>C</w:t>
      </w:r>
      <w:r w:rsidR="0087233B">
        <w:rPr>
          <w:rFonts w:asciiTheme="minorHAnsi" w:hAnsiTheme="minorHAnsi" w:cstheme="minorHAnsi"/>
        </w:rPr>
        <w:t>overed under the Chair’s report</w:t>
      </w:r>
      <w:r w:rsidR="00184358">
        <w:rPr>
          <w:rFonts w:asciiTheme="minorHAnsi" w:hAnsiTheme="minorHAnsi" w:cstheme="minorHAnsi"/>
        </w:rPr>
        <w:t>.</w:t>
      </w:r>
    </w:p>
    <w:p w14:paraId="605FDC2D" w14:textId="77777777" w:rsidR="00184358" w:rsidRPr="00184358" w:rsidRDefault="00184358" w:rsidP="00184358">
      <w:pPr>
        <w:rPr>
          <w:rFonts w:asciiTheme="minorHAnsi" w:hAnsiTheme="minorHAnsi" w:cstheme="minorHAnsi"/>
        </w:rPr>
      </w:pPr>
    </w:p>
    <w:p w14:paraId="588E96B1" w14:textId="77777777" w:rsidR="0087233B" w:rsidRDefault="007E1030" w:rsidP="00750855">
      <w:pPr>
        <w:pStyle w:val="ListParagraph"/>
        <w:numPr>
          <w:ilvl w:val="0"/>
          <w:numId w:val="20"/>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p>
    <w:p w14:paraId="7137F72A" w14:textId="77777777" w:rsidR="00750855" w:rsidRPr="0087233B" w:rsidRDefault="0087233B" w:rsidP="0087233B">
      <w:pPr>
        <w:ind w:left="360"/>
        <w:rPr>
          <w:rFonts w:asciiTheme="minorHAnsi" w:hAnsiTheme="minorHAnsi" w:cstheme="minorHAnsi"/>
        </w:rPr>
      </w:pPr>
      <w:r w:rsidRPr="0087233B">
        <w:rPr>
          <w:rFonts w:asciiTheme="minorHAnsi" w:hAnsiTheme="minorHAnsi" w:cstheme="minorHAnsi"/>
          <w:u w:val="single"/>
        </w:rPr>
        <w:t>9.1 Correspondence &amp; Information:</w:t>
      </w:r>
      <w:r w:rsidRPr="0087233B">
        <w:rPr>
          <w:rFonts w:asciiTheme="minorHAnsi" w:hAnsiTheme="minorHAnsi" w:cstheme="minorHAnsi"/>
        </w:rPr>
        <w:t xml:space="preserve"> RB had been in communication with Donna at Dartmoor National Park (DNP) to discuss the Neighbourhood Plan in relation to the DNP Plan.  Debbie Fletcher had also been in contact with the DNP with regards to Parke and the ‘Green Spaces’ element of the Bovey Tracey Plan.  EK asked why the DNP were involved when the National Trust own</w:t>
      </w:r>
      <w:r>
        <w:rPr>
          <w:rFonts w:asciiTheme="minorHAnsi" w:hAnsiTheme="minorHAnsi" w:cstheme="minorHAnsi"/>
        </w:rPr>
        <w:t>ed</w:t>
      </w:r>
      <w:r w:rsidRPr="0087233B">
        <w:rPr>
          <w:rFonts w:asciiTheme="minorHAnsi" w:hAnsiTheme="minorHAnsi" w:cstheme="minorHAnsi"/>
        </w:rPr>
        <w:t xml:space="preserve"> Parke.  </w:t>
      </w:r>
      <w:r>
        <w:rPr>
          <w:rFonts w:asciiTheme="minorHAnsi" w:hAnsiTheme="minorHAnsi" w:cstheme="minorHAnsi"/>
        </w:rPr>
        <w:t>The group was unsure apart from DNP being the primary tenant of Parke.</w:t>
      </w:r>
    </w:p>
    <w:p w14:paraId="0B11F18F" w14:textId="77777777" w:rsidR="0087233B" w:rsidRPr="0087233B" w:rsidRDefault="0087233B" w:rsidP="0087233B">
      <w:pPr>
        <w:rPr>
          <w:rFonts w:asciiTheme="minorHAnsi" w:hAnsiTheme="minorHAnsi" w:cstheme="minorHAnsi"/>
        </w:rPr>
      </w:pPr>
    </w:p>
    <w:p w14:paraId="4A6CB29F" w14:textId="77777777" w:rsidR="007E1030" w:rsidRPr="00750855" w:rsidRDefault="00B10DA1" w:rsidP="00750855">
      <w:pPr>
        <w:pStyle w:val="ListParagraph"/>
        <w:numPr>
          <w:ilvl w:val="0"/>
          <w:numId w:val="20"/>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470D5607" w14:textId="77777777" w:rsidR="007E1030" w:rsidRDefault="008158FD" w:rsidP="007E1030">
      <w:pPr>
        <w:ind w:left="360"/>
        <w:rPr>
          <w:rFonts w:ascii="Calibri" w:hAnsi="Calibri"/>
        </w:rPr>
      </w:pPr>
      <w:r>
        <w:rPr>
          <w:rFonts w:ascii="Calibri" w:hAnsi="Calibri"/>
          <w:u w:val="single"/>
        </w:rPr>
        <w:t xml:space="preserve">10.1 </w:t>
      </w:r>
      <w:r w:rsidR="007E1030">
        <w:rPr>
          <w:rFonts w:ascii="Calibri" w:hAnsi="Calibri"/>
          <w:u w:val="single"/>
        </w:rPr>
        <w:t>Climate Impact:</w:t>
      </w:r>
      <w:r w:rsidR="007E1030">
        <w:rPr>
          <w:rFonts w:ascii="Calibri" w:hAnsi="Calibri"/>
        </w:rPr>
        <w:t xml:space="preserve">  </w:t>
      </w:r>
      <w:r w:rsidR="00750855">
        <w:rPr>
          <w:rFonts w:ascii="Calibri" w:hAnsi="Calibri"/>
        </w:rPr>
        <w:t>No</w:t>
      </w:r>
      <w:r w:rsidR="00E840BB">
        <w:rPr>
          <w:rFonts w:ascii="Calibri" w:hAnsi="Calibri"/>
        </w:rPr>
        <w:t>t discussed</w:t>
      </w:r>
      <w:r w:rsidR="00750855">
        <w:rPr>
          <w:rFonts w:ascii="Calibri" w:hAnsi="Calibri"/>
        </w:rPr>
        <w:t>.</w:t>
      </w:r>
    </w:p>
    <w:p w14:paraId="65AA2355" w14:textId="77777777" w:rsidR="000D28AD" w:rsidRDefault="008158FD" w:rsidP="000D28AD">
      <w:pPr>
        <w:ind w:left="360"/>
        <w:rPr>
          <w:rFonts w:ascii="Calibri" w:hAnsi="Calibri"/>
        </w:rPr>
      </w:pPr>
      <w:r>
        <w:rPr>
          <w:rFonts w:ascii="Calibri" w:hAnsi="Calibri"/>
          <w:u w:val="single"/>
        </w:rPr>
        <w:t xml:space="preserve">10.2 </w:t>
      </w:r>
      <w:r w:rsidR="00E840BB">
        <w:rPr>
          <w:rFonts w:ascii="Calibri" w:hAnsi="Calibri"/>
          <w:u w:val="single"/>
        </w:rPr>
        <w:t>Brief items and/or to the next agenda:</w:t>
      </w:r>
      <w:r w:rsidR="00750855">
        <w:rPr>
          <w:rFonts w:ascii="Calibri" w:hAnsi="Calibri"/>
        </w:rPr>
        <w:t xml:space="preserve">  </w:t>
      </w:r>
      <w:r w:rsidR="00184358">
        <w:rPr>
          <w:rFonts w:ascii="Calibri" w:hAnsi="Calibri"/>
        </w:rPr>
        <w:t>None given.</w:t>
      </w:r>
    </w:p>
    <w:p w14:paraId="4B1A5715" w14:textId="77777777" w:rsidR="000D28AD" w:rsidRDefault="000D28AD" w:rsidP="000D28AD">
      <w:pPr>
        <w:ind w:left="360"/>
        <w:rPr>
          <w:rFonts w:ascii="Calibri" w:hAnsi="Calibri"/>
          <w:u w:val="single"/>
        </w:rPr>
      </w:pPr>
    </w:p>
    <w:p w14:paraId="4C8BAD59" w14:textId="77777777" w:rsidR="007E1030" w:rsidRPr="000D28AD" w:rsidRDefault="007E1030" w:rsidP="000D28AD">
      <w:pPr>
        <w:pStyle w:val="ListParagraph"/>
        <w:numPr>
          <w:ilvl w:val="0"/>
          <w:numId w:val="31"/>
        </w:numPr>
        <w:rPr>
          <w:rFonts w:ascii="Calibri" w:hAnsi="Calibri"/>
        </w:rPr>
      </w:pPr>
      <w:r w:rsidRPr="000D28AD">
        <w:rPr>
          <w:rFonts w:ascii="Calibri" w:hAnsi="Calibri"/>
          <w:u w:val="single"/>
        </w:rPr>
        <w:t>Date of next meeting:</w:t>
      </w:r>
      <w:r w:rsidRPr="000D28AD">
        <w:rPr>
          <w:rFonts w:ascii="Calibri" w:hAnsi="Calibri"/>
        </w:rPr>
        <w:t xml:space="preserve"> Thursday </w:t>
      </w:r>
      <w:r w:rsidR="00E840BB">
        <w:rPr>
          <w:rFonts w:ascii="Calibri" w:hAnsi="Calibri"/>
        </w:rPr>
        <w:t>5 March</w:t>
      </w:r>
      <w:r w:rsidRPr="000D28AD">
        <w:rPr>
          <w:rFonts w:ascii="Calibri" w:hAnsi="Calibri"/>
        </w:rPr>
        <w:t xml:space="preserve"> 20</w:t>
      </w:r>
      <w:r w:rsidR="006D702E" w:rsidRPr="000D28AD">
        <w:rPr>
          <w:rFonts w:ascii="Calibri" w:hAnsi="Calibri"/>
        </w:rPr>
        <w:t>20</w:t>
      </w:r>
      <w:r w:rsidRPr="000D28AD">
        <w:rPr>
          <w:rFonts w:ascii="Calibri" w:hAnsi="Calibri"/>
        </w:rPr>
        <w:t xml:space="preserve"> at 7.00pm</w:t>
      </w:r>
    </w:p>
    <w:p w14:paraId="25861EAD" w14:textId="77777777" w:rsidR="00B24AE1" w:rsidRDefault="00B24AE1" w:rsidP="00C3051C">
      <w:pPr>
        <w:rPr>
          <w:rFonts w:ascii="Calibri" w:hAnsi="Calibri" w:cs="Calibri"/>
        </w:rPr>
      </w:pPr>
    </w:p>
    <w:p w14:paraId="2553A98B" w14:textId="77777777" w:rsidR="006171BB" w:rsidRDefault="006171BB" w:rsidP="006171BB">
      <w:pPr>
        <w:rPr>
          <w:rFonts w:ascii="Calibri" w:hAnsi="Calibri" w:cs="Calibri"/>
          <w:b/>
          <w:u w:val="single"/>
        </w:rPr>
      </w:pPr>
      <w:r>
        <w:rPr>
          <w:rFonts w:ascii="Calibri" w:hAnsi="Calibri" w:cs="Calibri"/>
          <w:b/>
          <w:u w:val="single"/>
        </w:rPr>
        <w:t>Summary of Actions:</w:t>
      </w:r>
    </w:p>
    <w:p w14:paraId="159BF30B" w14:textId="77777777" w:rsidR="006171BB" w:rsidRPr="00FE695E" w:rsidRDefault="00FE695E" w:rsidP="00FE695E">
      <w:pPr>
        <w:pStyle w:val="ListParagraph"/>
        <w:numPr>
          <w:ilvl w:val="0"/>
          <w:numId w:val="39"/>
        </w:numPr>
        <w:rPr>
          <w:rFonts w:ascii="Calibri" w:hAnsi="Calibri" w:cs="Calibri"/>
          <w:u w:val="single"/>
        </w:rPr>
      </w:pPr>
      <w:r w:rsidRPr="00FE695E">
        <w:rPr>
          <w:rFonts w:asciiTheme="minorHAnsi" w:hAnsiTheme="minorHAnsi" w:cstheme="minorHAnsi"/>
          <w:u w:val="single"/>
        </w:rPr>
        <w:t>Housing Work Group:</w:t>
      </w:r>
      <w:r w:rsidRPr="00FE695E">
        <w:rPr>
          <w:rFonts w:asciiTheme="minorHAnsi" w:hAnsiTheme="minorHAnsi" w:cstheme="minorHAnsi"/>
        </w:rPr>
        <w:t xml:space="preserve"> MI will request the latest version from MEd and continue to work on this section.  SB offered to help.  </w:t>
      </w:r>
    </w:p>
    <w:sectPr w:rsidR="006171BB" w:rsidRPr="00FE695E"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80038" w14:textId="77777777" w:rsidR="00332A76" w:rsidRDefault="00332A76" w:rsidP="001530AA">
      <w:r>
        <w:separator/>
      </w:r>
    </w:p>
  </w:endnote>
  <w:endnote w:type="continuationSeparator" w:id="0">
    <w:p w14:paraId="4B8AE641" w14:textId="77777777" w:rsidR="00332A76" w:rsidRDefault="00332A76"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54D74" w14:textId="77777777" w:rsidR="00D27BBB" w:rsidRDefault="00D27B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1D053" w14:textId="77777777" w:rsidR="00747FEF" w:rsidRPr="00240F44" w:rsidRDefault="00502E5E">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84160C">
      <w:rPr>
        <w:rFonts w:ascii="Calibri" w:hAnsi="Calibri"/>
        <w:noProof/>
        <w:sz w:val="20"/>
        <w:szCs w:val="20"/>
      </w:rPr>
      <w:t>1</w:t>
    </w:r>
    <w:r w:rsidRPr="00240F44">
      <w:rPr>
        <w:rFonts w:ascii="Calibri" w:hAnsi="Calibri"/>
        <w:noProof/>
        <w:sz w:val="20"/>
        <w:szCs w:val="20"/>
      </w:rPr>
      <w:fldChar w:fldCharType="end"/>
    </w:r>
  </w:p>
  <w:p w14:paraId="0521E5C2" w14:textId="77777777" w:rsidR="00747FEF" w:rsidRDefault="00747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09981" w14:textId="77777777" w:rsidR="00D27BBB" w:rsidRDefault="00D27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D4598" w14:textId="77777777" w:rsidR="00332A76" w:rsidRDefault="00332A76" w:rsidP="001530AA">
      <w:r>
        <w:separator/>
      </w:r>
    </w:p>
  </w:footnote>
  <w:footnote w:type="continuationSeparator" w:id="0">
    <w:p w14:paraId="58FED817" w14:textId="77777777" w:rsidR="00332A76" w:rsidRDefault="00332A76"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9D7AC" w14:textId="77777777" w:rsidR="00D27BBB" w:rsidRDefault="00D27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s="Calibri"/>
        <w:szCs w:val="24"/>
      </w:rPr>
      <w:id w:val="490589563"/>
      <w:docPartObj>
        <w:docPartGallery w:val="Watermarks"/>
        <w:docPartUnique/>
      </w:docPartObj>
    </w:sdtPr>
    <w:sdtEndPr/>
    <w:sdtContent>
      <w:p w14:paraId="1B17A5F7" w14:textId="77777777" w:rsidR="00747FEF" w:rsidRPr="001530AA" w:rsidRDefault="00332A76" w:rsidP="001530AA">
        <w:pPr>
          <w:pStyle w:val="Header"/>
          <w:jc w:val="center"/>
          <w:rPr>
            <w:rFonts w:ascii="Calibri" w:hAnsi="Calibri" w:cs="Calibri"/>
            <w:szCs w:val="24"/>
          </w:rPr>
        </w:pPr>
        <w:r>
          <w:rPr>
            <w:rFonts w:ascii="Calibri" w:hAnsi="Calibri" w:cs="Calibri"/>
            <w:noProof/>
            <w:szCs w:val="24"/>
            <w:lang w:eastAsia="zh-TW"/>
          </w:rPr>
          <w:pict w14:anchorId="5EFECA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7546A6DB" w14:textId="77777777" w:rsidR="00747FEF" w:rsidRDefault="00747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A2C24" w14:textId="77777777" w:rsidR="00D27BBB" w:rsidRDefault="00D27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60932FC"/>
    <w:multiLevelType w:val="hybridMultilevel"/>
    <w:tmpl w:val="58AE9A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BD161A"/>
    <w:multiLevelType w:val="hybridMultilevel"/>
    <w:tmpl w:val="0D780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724C94"/>
    <w:multiLevelType w:val="hybridMultilevel"/>
    <w:tmpl w:val="32D46260"/>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3397DA2"/>
    <w:multiLevelType w:val="hybridMultilevel"/>
    <w:tmpl w:val="55FE7D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977122"/>
    <w:multiLevelType w:val="hybridMultilevel"/>
    <w:tmpl w:val="DFA445C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AD2DDD"/>
    <w:multiLevelType w:val="hybridMultilevel"/>
    <w:tmpl w:val="8A681B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9930C2"/>
    <w:multiLevelType w:val="hybridMultilevel"/>
    <w:tmpl w:val="9DDC90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D739EA"/>
    <w:multiLevelType w:val="hybridMultilevel"/>
    <w:tmpl w:val="0DDE7B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A837A42"/>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F8C2A87"/>
    <w:multiLevelType w:val="hybridMultilevel"/>
    <w:tmpl w:val="604CC0D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D46AE7"/>
    <w:multiLevelType w:val="hybridMultilevel"/>
    <w:tmpl w:val="E2A0BA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7903AB"/>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D83559B"/>
    <w:multiLevelType w:val="hybridMultilevel"/>
    <w:tmpl w:val="A9D619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6900C6B"/>
    <w:multiLevelType w:val="hybridMultilevel"/>
    <w:tmpl w:val="084232DA"/>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30" w15:restartNumberingAfterBreak="0">
    <w:nsid w:val="649C0531"/>
    <w:multiLevelType w:val="multilevel"/>
    <w:tmpl w:val="14E28BFE"/>
    <w:lvl w:ilvl="0">
      <w:start w:val="9"/>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ABB61A2"/>
    <w:multiLevelType w:val="hybridMultilevel"/>
    <w:tmpl w:val="929A9C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63697C"/>
    <w:multiLevelType w:val="hybridMultilevel"/>
    <w:tmpl w:val="EB5CDA5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D0C2912"/>
    <w:multiLevelType w:val="hybridMultilevel"/>
    <w:tmpl w:val="818C3DF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EF16C76"/>
    <w:multiLevelType w:val="multilevel"/>
    <w:tmpl w:val="14068158"/>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502C33"/>
    <w:multiLevelType w:val="hybridMultilevel"/>
    <w:tmpl w:val="3CC48DD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9"/>
  </w:num>
  <w:num w:numId="3">
    <w:abstractNumId w:val="9"/>
  </w:num>
  <w:num w:numId="4">
    <w:abstractNumId w:val="31"/>
  </w:num>
  <w:num w:numId="5">
    <w:abstractNumId w:val="21"/>
  </w:num>
  <w:num w:numId="6">
    <w:abstractNumId w:val="20"/>
  </w:num>
  <w:num w:numId="7">
    <w:abstractNumId w:val="8"/>
  </w:num>
  <w:num w:numId="8">
    <w:abstractNumId w:val="24"/>
  </w:num>
  <w:num w:numId="9">
    <w:abstractNumId w:val="38"/>
  </w:num>
  <w:num w:numId="10">
    <w:abstractNumId w:val="5"/>
  </w:num>
  <w:num w:numId="11">
    <w:abstractNumId w:val="28"/>
  </w:num>
  <w:num w:numId="12">
    <w:abstractNumId w:val="10"/>
  </w:num>
  <w:num w:numId="13">
    <w:abstractNumId w:val="39"/>
  </w:num>
  <w:num w:numId="14">
    <w:abstractNumId w:val="26"/>
  </w:num>
  <w:num w:numId="15">
    <w:abstractNumId w:val="36"/>
  </w:num>
  <w:num w:numId="16">
    <w:abstractNumId w:val="25"/>
  </w:num>
  <w:num w:numId="17">
    <w:abstractNumId w:val="35"/>
  </w:num>
  <w:num w:numId="18">
    <w:abstractNumId w:val="6"/>
  </w:num>
  <w:num w:numId="19">
    <w:abstractNumId w:val="22"/>
  </w:num>
  <w:num w:numId="20">
    <w:abstractNumId w:val="3"/>
  </w:num>
  <w:num w:numId="21">
    <w:abstractNumId w:val="30"/>
  </w:num>
  <w:num w:numId="22">
    <w:abstractNumId w:val="16"/>
  </w:num>
  <w:num w:numId="23">
    <w:abstractNumId w:val="19"/>
  </w:num>
  <w:num w:numId="24">
    <w:abstractNumId w:val="3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37"/>
  </w:num>
  <w:num w:numId="27">
    <w:abstractNumId w:val="27"/>
  </w:num>
  <w:num w:numId="28">
    <w:abstractNumId w:val="13"/>
  </w:num>
  <w:num w:numId="29">
    <w:abstractNumId w:val="15"/>
  </w:num>
  <w:num w:numId="30">
    <w:abstractNumId w:val="17"/>
  </w:num>
  <w:num w:numId="31">
    <w:abstractNumId w:val="33"/>
  </w:num>
  <w:num w:numId="32">
    <w:abstractNumId w:val="32"/>
  </w:num>
  <w:num w:numId="33">
    <w:abstractNumId w:val="23"/>
  </w:num>
  <w:num w:numId="34">
    <w:abstractNumId w:val="7"/>
  </w:num>
  <w:num w:numId="35">
    <w:abstractNumId w:val="4"/>
  </w:num>
  <w:num w:numId="36">
    <w:abstractNumId w:val="34"/>
  </w:num>
  <w:num w:numId="37">
    <w:abstractNumId w:val="14"/>
  </w:num>
  <w:num w:numId="38">
    <w:abstractNumId w:val="11"/>
  </w:num>
  <w:num w:numId="3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490E"/>
    <w:rsid w:val="00007FB6"/>
    <w:rsid w:val="00022434"/>
    <w:rsid w:val="00022716"/>
    <w:rsid w:val="000313A8"/>
    <w:rsid w:val="00032603"/>
    <w:rsid w:val="00032A75"/>
    <w:rsid w:val="00035598"/>
    <w:rsid w:val="00045D45"/>
    <w:rsid w:val="00060073"/>
    <w:rsid w:val="00063D3A"/>
    <w:rsid w:val="0009490E"/>
    <w:rsid w:val="000A2B40"/>
    <w:rsid w:val="000C2104"/>
    <w:rsid w:val="000C7298"/>
    <w:rsid w:val="000D1E43"/>
    <w:rsid w:val="000D28AD"/>
    <w:rsid w:val="000E13F6"/>
    <w:rsid w:val="000E526A"/>
    <w:rsid w:val="000E627A"/>
    <w:rsid w:val="000F0636"/>
    <w:rsid w:val="00103497"/>
    <w:rsid w:val="00110290"/>
    <w:rsid w:val="00111624"/>
    <w:rsid w:val="00111B5D"/>
    <w:rsid w:val="001148F8"/>
    <w:rsid w:val="00115E46"/>
    <w:rsid w:val="00121AC0"/>
    <w:rsid w:val="001308B8"/>
    <w:rsid w:val="001421BC"/>
    <w:rsid w:val="001445F6"/>
    <w:rsid w:val="00145133"/>
    <w:rsid w:val="0015016A"/>
    <w:rsid w:val="001530AA"/>
    <w:rsid w:val="00155864"/>
    <w:rsid w:val="00156523"/>
    <w:rsid w:val="00161442"/>
    <w:rsid w:val="001704E2"/>
    <w:rsid w:val="00174EAA"/>
    <w:rsid w:val="00174F1B"/>
    <w:rsid w:val="00180A93"/>
    <w:rsid w:val="00184358"/>
    <w:rsid w:val="0018521A"/>
    <w:rsid w:val="00187D70"/>
    <w:rsid w:val="00193781"/>
    <w:rsid w:val="0019436E"/>
    <w:rsid w:val="001A110B"/>
    <w:rsid w:val="001A14CD"/>
    <w:rsid w:val="001A1ABB"/>
    <w:rsid w:val="001B460B"/>
    <w:rsid w:val="001C15E7"/>
    <w:rsid w:val="001C3505"/>
    <w:rsid w:val="001C47F4"/>
    <w:rsid w:val="001C6A4F"/>
    <w:rsid w:val="001C6A56"/>
    <w:rsid w:val="001C7CEB"/>
    <w:rsid w:val="001D0EC9"/>
    <w:rsid w:val="001D677E"/>
    <w:rsid w:val="001D7AF4"/>
    <w:rsid w:val="001F6915"/>
    <w:rsid w:val="002014C3"/>
    <w:rsid w:val="00203A68"/>
    <w:rsid w:val="00207724"/>
    <w:rsid w:val="00207F52"/>
    <w:rsid w:val="00210E56"/>
    <w:rsid w:val="00211564"/>
    <w:rsid w:val="00212A26"/>
    <w:rsid w:val="002138D4"/>
    <w:rsid w:val="00222BFA"/>
    <w:rsid w:val="00224141"/>
    <w:rsid w:val="0023137E"/>
    <w:rsid w:val="0023192C"/>
    <w:rsid w:val="00240F44"/>
    <w:rsid w:val="00242568"/>
    <w:rsid w:val="0026072E"/>
    <w:rsid w:val="002678E1"/>
    <w:rsid w:val="00274DCC"/>
    <w:rsid w:val="00274F2B"/>
    <w:rsid w:val="00275891"/>
    <w:rsid w:val="00283F17"/>
    <w:rsid w:val="00284667"/>
    <w:rsid w:val="00291E17"/>
    <w:rsid w:val="002936AD"/>
    <w:rsid w:val="002A5113"/>
    <w:rsid w:val="002B13F2"/>
    <w:rsid w:val="002C4CF9"/>
    <w:rsid w:val="002C505C"/>
    <w:rsid w:val="002D2294"/>
    <w:rsid w:val="002D230E"/>
    <w:rsid w:val="002E2D97"/>
    <w:rsid w:val="002F4419"/>
    <w:rsid w:val="002F797A"/>
    <w:rsid w:val="00300017"/>
    <w:rsid w:val="00302657"/>
    <w:rsid w:val="003034D9"/>
    <w:rsid w:val="0031331E"/>
    <w:rsid w:val="00320988"/>
    <w:rsid w:val="00325F99"/>
    <w:rsid w:val="00332A76"/>
    <w:rsid w:val="0033357B"/>
    <w:rsid w:val="00335164"/>
    <w:rsid w:val="003400A2"/>
    <w:rsid w:val="003449EE"/>
    <w:rsid w:val="00355ED5"/>
    <w:rsid w:val="00357942"/>
    <w:rsid w:val="0036322A"/>
    <w:rsid w:val="00373929"/>
    <w:rsid w:val="0037699E"/>
    <w:rsid w:val="00381EED"/>
    <w:rsid w:val="00383FD7"/>
    <w:rsid w:val="003866CA"/>
    <w:rsid w:val="00391177"/>
    <w:rsid w:val="00393371"/>
    <w:rsid w:val="003A5922"/>
    <w:rsid w:val="003B61BD"/>
    <w:rsid w:val="003B7DD7"/>
    <w:rsid w:val="003C29F3"/>
    <w:rsid w:val="003C738C"/>
    <w:rsid w:val="003C791D"/>
    <w:rsid w:val="003D3F7A"/>
    <w:rsid w:val="003D6979"/>
    <w:rsid w:val="003E346E"/>
    <w:rsid w:val="003E34FC"/>
    <w:rsid w:val="003F0451"/>
    <w:rsid w:val="003F1066"/>
    <w:rsid w:val="003F5BED"/>
    <w:rsid w:val="003F659F"/>
    <w:rsid w:val="003F73D3"/>
    <w:rsid w:val="00410753"/>
    <w:rsid w:val="00415FFA"/>
    <w:rsid w:val="004250A0"/>
    <w:rsid w:val="00425CE3"/>
    <w:rsid w:val="00431DF3"/>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20A4"/>
    <w:rsid w:val="004A14C6"/>
    <w:rsid w:val="004A1727"/>
    <w:rsid w:val="004A2963"/>
    <w:rsid w:val="004B0353"/>
    <w:rsid w:val="004B1D0A"/>
    <w:rsid w:val="004B6C2C"/>
    <w:rsid w:val="004B77CC"/>
    <w:rsid w:val="004C1D91"/>
    <w:rsid w:val="004D2252"/>
    <w:rsid w:val="004D7931"/>
    <w:rsid w:val="004E75A5"/>
    <w:rsid w:val="004F0904"/>
    <w:rsid w:val="004F0C28"/>
    <w:rsid w:val="004F74AC"/>
    <w:rsid w:val="00502E5E"/>
    <w:rsid w:val="005215A2"/>
    <w:rsid w:val="005233FE"/>
    <w:rsid w:val="00523485"/>
    <w:rsid w:val="0052603F"/>
    <w:rsid w:val="00532317"/>
    <w:rsid w:val="00534DC3"/>
    <w:rsid w:val="005369A2"/>
    <w:rsid w:val="00555668"/>
    <w:rsid w:val="0057275F"/>
    <w:rsid w:val="00574EE5"/>
    <w:rsid w:val="00575D40"/>
    <w:rsid w:val="00580C9F"/>
    <w:rsid w:val="005838E4"/>
    <w:rsid w:val="00591BF0"/>
    <w:rsid w:val="005C52ED"/>
    <w:rsid w:val="005D3C14"/>
    <w:rsid w:val="005D7065"/>
    <w:rsid w:val="005E1466"/>
    <w:rsid w:val="005E3192"/>
    <w:rsid w:val="005E3521"/>
    <w:rsid w:val="005E440F"/>
    <w:rsid w:val="005F123D"/>
    <w:rsid w:val="005F731E"/>
    <w:rsid w:val="006020B6"/>
    <w:rsid w:val="00603143"/>
    <w:rsid w:val="00603CD6"/>
    <w:rsid w:val="006049B2"/>
    <w:rsid w:val="006077CC"/>
    <w:rsid w:val="006119CF"/>
    <w:rsid w:val="006154E5"/>
    <w:rsid w:val="00615524"/>
    <w:rsid w:val="00616CD7"/>
    <w:rsid w:val="006171BB"/>
    <w:rsid w:val="006242B2"/>
    <w:rsid w:val="00626B61"/>
    <w:rsid w:val="00634549"/>
    <w:rsid w:val="00652194"/>
    <w:rsid w:val="006566E9"/>
    <w:rsid w:val="00662AFE"/>
    <w:rsid w:val="006657CA"/>
    <w:rsid w:val="006718D8"/>
    <w:rsid w:val="00681F69"/>
    <w:rsid w:val="00683232"/>
    <w:rsid w:val="00686BD7"/>
    <w:rsid w:val="00696F9F"/>
    <w:rsid w:val="006A1CE8"/>
    <w:rsid w:val="006A3073"/>
    <w:rsid w:val="006A368B"/>
    <w:rsid w:val="006A6B94"/>
    <w:rsid w:val="006B56EC"/>
    <w:rsid w:val="006C16E1"/>
    <w:rsid w:val="006C3CDD"/>
    <w:rsid w:val="006C480A"/>
    <w:rsid w:val="006C4A96"/>
    <w:rsid w:val="006D0B32"/>
    <w:rsid w:val="006D702E"/>
    <w:rsid w:val="006F6152"/>
    <w:rsid w:val="007016C4"/>
    <w:rsid w:val="007020ED"/>
    <w:rsid w:val="00705D16"/>
    <w:rsid w:val="0072137E"/>
    <w:rsid w:val="0072198D"/>
    <w:rsid w:val="0072448C"/>
    <w:rsid w:val="007465A0"/>
    <w:rsid w:val="00747FEF"/>
    <w:rsid w:val="007506B9"/>
    <w:rsid w:val="00750855"/>
    <w:rsid w:val="00752050"/>
    <w:rsid w:val="00757914"/>
    <w:rsid w:val="00762605"/>
    <w:rsid w:val="0077740D"/>
    <w:rsid w:val="007803A4"/>
    <w:rsid w:val="007812C1"/>
    <w:rsid w:val="007853C4"/>
    <w:rsid w:val="0078563B"/>
    <w:rsid w:val="0078682A"/>
    <w:rsid w:val="007A3F15"/>
    <w:rsid w:val="007A4016"/>
    <w:rsid w:val="007C5CF2"/>
    <w:rsid w:val="007C79E5"/>
    <w:rsid w:val="007E1030"/>
    <w:rsid w:val="007E4659"/>
    <w:rsid w:val="007F2DC3"/>
    <w:rsid w:val="007F4460"/>
    <w:rsid w:val="008050B2"/>
    <w:rsid w:val="00810616"/>
    <w:rsid w:val="008158FD"/>
    <w:rsid w:val="00816B06"/>
    <w:rsid w:val="00820748"/>
    <w:rsid w:val="008235C2"/>
    <w:rsid w:val="00823D3A"/>
    <w:rsid w:val="00830EC0"/>
    <w:rsid w:val="00831407"/>
    <w:rsid w:val="0083330E"/>
    <w:rsid w:val="00837D4A"/>
    <w:rsid w:val="0084160C"/>
    <w:rsid w:val="008424AA"/>
    <w:rsid w:val="00844AB6"/>
    <w:rsid w:val="008519F5"/>
    <w:rsid w:val="008576E1"/>
    <w:rsid w:val="00862BD3"/>
    <w:rsid w:val="0087233B"/>
    <w:rsid w:val="008735C9"/>
    <w:rsid w:val="008851A8"/>
    <w:rsid w:val="00887A3D"/>
    <w:rsid w:val="0089315D"/>
    <w:rsid w:val="00894044"/>
    <w:rsid w:val="008A28A6"/>
    <w:rsid w:val="008A32EC"/>
    <w:rsid w:val="008B467A"/>
    <w:rsid w:val="008B4C33"/>
    <w:rsid w:val="008C1D11"/>
    <w:rsid w:val="008E19BF"/>
    <w:rsid w:val="008E384A"/>
    <w:rsid w:val="008E7838"/>
    <w:rsid w:val="008F5724"/>
    <w:rsid w:val="009006E1"/>
    <w:rsid w:val="00903D2A"/>
    <w:rsid w:val="00905E15"/>
    <w:rsid w:val="00910612"/>
    <w:rsid w:val="009139F3"/>
    <w:rsid w:val="009141C0"/>
    <w:rsid w:val="0092316A"/>
    <w:rsid w:val="009238C5"/>
    <w:rsid w:val="009268E5"/>
    <w:rsid w:val="00936CC8"/>
    <w:rsid w:val="00937693"/>
    <w:rsid w:val="00937FE5"/>
    <w:rsid w:val="00940F4B"/>
    <w:rsid w:val="00941802"/>
    <w:rsid w:val="00944FB3"/>
    <w:rsid w:val="0094667D"/>
    <w:rsid w:val="009511C0"/>
    <w:rsid w:val="00962BB4"/>
    <w:rsid w:val="00962C7A"/>
    <w:rsid w:val="00964FD8"/>
    <w:rsid w:val="009721A1"/>
    <w:rsid w:val="009740C5"/>
    <w:rsid w:val="00974D39"/>
    <w:rsid w:val="009848DB"/>
    <w:rsid w:val="00990659"/>
    <w:rsid w:val="0099140B"/>
    <w:rsid w:val="0099303C"/>
    <w:rsid w:val="009B50D7"/>
    <w:rsid w:val="009B7DC2"/>
    <w:rsid w:val="009D0A94"/>
    <w:rsid w:val="009D474B"/>
    <w:rsid w:val="009D4907"/>
    <w:rsid w:val="009D59B5"/>
    <w:rsid w:val="009F0811"/>
    <w:rsid w:val="009F0D7D"/>
    <w:rsid w:val="009F3883"/>
    <w:rsid w:val="009F39C9"/>
    <w:rsid w:val="00A00305"/>
    <w:rsid w:val="00A003CE"/>
    <w:rsid w:val="00A01BBF"/>
    <w:rsid w:val="00A051BB"/>
    <w:rsid w:val="00A07715"/>
    <w:rsid w:val="00A20813"/>
    <w:rsid w:val="00A24F45"/>
    <w:rsid w:val="00A26029"/>
    <w:rsid w:val="00A343A2"/>
    <w:rsid w:val="00A35960"/>
    <w:rsid w:val="00A461D9"/>
    <w:rsid w:val="00A54149"/>
    <w:rsid w:val="00A57E26"/>
    <w:rsid w:val="00A65B80"/>
    <w:rsid w:val="00A660D6"/>
    <w:rsid w:val="00A67B11"/>
    <w:rsid w:val="00A71644"/>
    <w:rsid w:val="00A7178D"/>
    <w:rsid w:val="00A77F0D"/>
    <w:rsid w:val="00A802A0"/>
    <w:rsid w:val="00A808E1"/>
    <w:rsid w:val="00A87006"/>
    <w:rsid w:val="00A95ABF"/>
    <w:rsid w:val="00AA3D20"/>
    <w:rsid w:val="00AB405E"/>
    <w:rsid w:val="00AB6E34"/>
    <w:rsid w:val="00AC072C"/>
    <w:rsid w:val="00AC7795"/>
    <w:rsid w:val="00AD05DC"/>
    <w:rsid w:val="00AE7170"/>
    <w:rsid w:val="00AE7F90"/>
    <w:rsid w:val="00AF1233"/>
    <w:rsid w:val="00AF676F"/>
    <w:rsid w:val="00B030D3"/>
    <w:rsid w:val="00B03E02"/>
    <w:rsid w:val="00B10DA1"/>
    <w:rsid w:val="00B130B2"/>
    <w:rsid w:val="00B24AE1"/>
    <w:rsid w:val="00B252E8"/>
    <w:rsid w:val="00B27EC2"/>
    <w:rsid w:val="00B30A62"/>
    <w:rsid w:val="00B336D6"/>
    <w:rsid w:val="00B37DD9"/>
    <w:rsid w:val="00B70839"/>
    <w:rsid w:val="00B727AD"/>
    <w:rsid w:val="00B72EDC"/>
    <w:rsid w:val="00B7453C"/>
    <w:rsid w:val="00B75463"/>
    <w:rsid w:val="00B7686C"/>
    <w:rsid w:val="00B831D0"/>
    <w:rsid w:val="00B84847"/>
    <w:rsid w:val="00B965CF"/>
    <w:rsid w:val="00BA022F"/>
    <w:rsid w:val="00BD463C"/>
    <w:rsid w:val="00BD4F4B"/>
    <w:rsid w:val="00BE2F19"/>
    <w:rsid w:val="00BE54C9"/>
    <w:rsid w:val="00BF3E87"/>
    <w:rsid w:val="00BF3F09"/>
    <w:rsid w:val="00C02318"/>
    <w:rsid w:val="00C0277A"/>
    <w:rsid w:val="00C0555E"/>
    <w:rsid w:val="00C1297D"/>
    <w:rsid w:val="00C22263"/>
    <w:rsid w:val="00C24077"/>
    <w:rsid w:val="00C3051C"/>
    <w:rsid w:val="00C331B2"/>
    <w:rsid w:val="00C377BB"/>
    <w:rsid w:val="00C37F1E"/>
    <w:rsid w:val="00C4249C"/>
    <w:rsid w:val="00C44665"/>
    <w:rsid w:val="00C4575F"/>
    <w:rsid w:val="00C50CE9"/>
    <w:rsid w:val="00C51A59"/>
    <w:rsid w:val="00C61017"/>
    <w:rsid w:val="00C63614"/>
    <w:rsid w:val="00C64F74"/>
    <w:rsid w:val="00C65A4F"/>
    <w:rsid w:val="00C752C5"/>
    <w:rsid w:val="00C776ED"/>
    <w:rsid w:val="00C83AF4"/>
    <w:rsid w:val="00C874C9"/>
    <w:rsid w:val="00C90D7D"/>
    <w:rsid w:val="00C91F39"/>
    <w:rsid w:val="00CA5AFB"/>
    <w:rsid w:val="00CA6183"/>
    <w:rsid w:val="00CA6B3D"/>
    <w:rsid w:val="00CC7D39"/>
    <w:rsid w:val="00CD1FC5"/>
    <w:rsid w:val="00CD446D"/>
    <w:rsid w:val="00CD5D14"/>
    <w:rsid w:val="00CF145F"/>
    <w:rsid w:val="00D07D1A"/>
    <w:rsid w:val="00D14111"/>
    <w:rsid w:val="00D1736F"/>
    <w:rsid w:val="00D21726"/>
    <w:rsid w:val="00D26F8B"/>
    <w:rsid w:val="00D27BBB"/>
    <w:rsid w:val="00D315E1"/>
    <w:rsid w:val="00D34D65"/>
    <w:rsid w:val="00D368E1"/>
    <w:rsid w:val="00D3744D"/>
    <w:rsid w:val="00D5086F"/>
    <w:rsid w:val="00D579D3"/>
    <w:rsid w:val="00D62DE6"/>
    <w:rsid w:val="00D65993"/>
    <w:rsid w:val="00D673BD"/>
    <w:rsid w:val="00D70C19"/>
    <w:rsid w:val="00D74840"/>
    <w:rsid w:val="00D77471"/>
    <w:rsid w:val="00D85D00"/>
    <w:rsid w:val="00D929AF"/>
    <w:rsid w:val="00D9317D"/>
    <w:rsid w:val="00D9503B"/>
    <w:rsid w:val="00D95E0F"/>
    <w:rsid w:val="00D95F3A"/>
    <w:rsid w:val="00D97F97"/>
    <w:rsid w:val="00DA00CB"/>
    <w:rsid w:val="00DA12BE"/>
    <w:rsid w:val="00DB2E30"/>
    <w:rsid w:val="00DB44F6"/>
    <w:rsid w:val="00DC21D2"/>
    <w:rsid w:val="00DC6A0D"/>
    <w:rsid w:val="00DE231F"/>
    <w:rsid w:val="00DE406A"/>
    <w:rsid w:val="00DF0A65"/>
    <w:rsid w:val="00DF1EEF"/>
    <w:rsid w:val="00DF42AD"/>
    <w:rsid w:val="00DF7320"/>
    <w:rsid w:val="00E025A2"/>
    <w:rsid w:val="00E1496F"/>
    <w:rsid w:val="00E166BA"/>
    <w:rsid w:val="00E22B5B"/>
    <w:rsid w:val="00E237DD"/>
    <w:rsid w:val="00E2467F"/>
    <w:rsid w:val="00E40127"/>
    <w:rsid w:val="00E525EC"/>
    <w:rsid w:val="00E62B06"/>
    <w:rsid w:val="00E62F2B"/>
    <w:rsid w:val="00E64830"/>
    <w:rsid w:val="00E72EC7"/>
    <w:rsid w:val="00E755B9"/>
    <w:rsid w:val="00E821E9"/>
    <w:rsid w:val="00E83968"/>
    <w:rsid w:val="00E840BB"/>
    <w:rsid w:val="00E8518E"/>
    <w:rsid w:val="00E93431"/>
    <w:rsid w:val="00EA047C"/>
    <w:rsid w:val="00EA4B0D"/>
    <w:rsid w:val="00EA6864"/>
    <w:rsid w:val="00EB07C2"/>
    <w:rsid w:val="00EB0E9F"/>
    <w:rsid w:val="00EB7BB7"/>
    <w:rsid w:val="00EC0177"/>
    <w:rsid w:val="00EC121D"/>
    <w:rsid w:val="00EC2DAC"/>
    <w:rsid w:val="00ED4EF4"/>
    <w:rsid w:val="00EE0D24"/>
    <w:rsid w:val="00EE6E24"/>
    <w:rsid w:val="00EF4D65"/>
    <w:rsid w:val="00EF7D4F"/>
    <w:rsid w:val="00F00E7A"/>
    <w:rsid w:val="00F02883"/>
    <w:rsid w:val="00F0513D"/>
    <w:rsid w:val="00F078ED"/>
    <w:rsid w:val="00F11D7E"/>
    <w:rsid w:val="00F135DB"/>
    <w:rsid w:val="00F24A06"/>
    <w:rsid w:val="00F33755"/>
    <w:rsid w:val="00F35DC0"/>
    <w:rsid w:val="00F36636"/>
    <w:rsid w:val="00F55580"/>
    <w:rsid w:val="00F6008F"/>
    <w:rsid w:val="00F842DC"/>
    <w:rsid w:val="00F87718"/>
    <w:rsid w:val="00F91C28"/>
    <w:rsid w:val="00F927F2"/>
    <w:rsid w:val="00FA3E63"/>
    <w:rsid w:val="00FA4485"/>
    <w:rsid w:val="00FA669F"/>
    <w:rsid w:val="00FB0878"/>
    <w:rsid w:val="00FD50AA"/>
    <w:rsid w:val="00FE0EC8"/>
    <w:rsid w:val="00FE695E"/>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1DEF6609"/>
  <w15:docId w15:val="{1A81B610-CDDD-4C4B-A6AE-F14670C2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62FD0-EFD1-4B4F-B7A7-5948B0268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Critchlow-Bunce</dc:creator>
  <cp:lastModifiedBy>Mark Wells</cp:lastModifiedBy>
  <cp:revision>2</cp:revision>
  <cp:lastPrinted>2019-12-17T11:38:00Z</cp:lastPrinted>
  <dcterms:created xsi:type="dcterms:W3CDTF">2020-02-26T17:49:00Z</dcterms:created>
  <dcterms:modified xsi:type="dcterms:W3CDTF">2020-02-26T17:49:00Z</dcterms:modified>
</cp:coreProperties>
</file>