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325983" w14:textId="77777777" w:rsidR="00C0555E" w:rsidRPr="004E75A5" w:rsidRDefault="00C0555E">
      <w:pPr>
        <w:spacing w:line="360" w:lineRule="auto"/>
        <w:jc w:val="center"/>
        <w:rPr>
          <w:rFonts w:ascii="Calibri" w:hAnsi="Calibri"/>
          <w:b/>
          <w:bCs/>
        </w:rPr>
      </w:pPr>
      <w:r w:rsidRPr="004E75A5">
        <w:rPr>
          <w:rFonts w:ascii="Calibri" w:hAnsi="Calibri"/>
          <w:b/>
          <w:bCs/>
        </w:rPr>
        <w:t>Bovey Parish Neighbourhood Plan</w:t>
      </w:r>
    </w:p>
    <w:p w14:paraId="60A09F80" w14:textId="77777777"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E318DB">
        <w:rPr>
          <w:rFonts w:ascii="Calibri" w:hAnsi="Calibri"/>
          <w:b/>
          <w:bCs/>
        </w:rPr>
        <w:t>30</w:t>
      </w:r>
      <w:r w:rsidR="006A7AD4" w:rsidRPr="006A7AD4">
        <w:rPr>
          <w:rFonts w:ascii="Calibri" w:hAnsi="Calibri"/>
          <w:b/>
          <w:bCs/>
          <w:vertAlign w:val="superscript"/>
        </w:rPr>
        <w:t>th</w:t>
      </w:r>
      <w:r w:rsidR="006A7AD4">
        <w:rPr>
          <w:rFonts w:ascii="Calibri" w:hAnsi="Calibri"/>
          <w:b/>
          <w:bCs/>
        </w:rPr>
        <w:t xml:space="preserve"> </w:t>
      </w:r>
      <w:r w:rsidRPr="004E75A5">
        <w:rPr>
          <w:rFonts w:ascii="Calibri" w:hAnsi="Calibri"/>
          <w:b/>
          <w:bCs/>
        </w:rPr>
        <w:t xml:space="preserve">Steering Group </w:t>
      </w:r>
      <w:r w:rsidR="00E74AC9">
        <w:rPr>
          <w:rFonts w:ascii="Calibri" w:hAnsi="Calibri"/>
          <w:b/>
          <w:bCs/>
        </w:rPr>
        <w:t xml:space="preserve">ONLINE </w:t>
      </w:r>
      <w:r w:rsidRPr="004E75A5">
        <w:rPr>
          <w:rFonts w:ascii="Calibri" w:hAnsi="Calibri"/>
          <w:b/>
          <w:bCs/>
        </w:rPr>
        <w:t xml:space="preserve">Meeting </w:t>
      </w:r>
    </w:p>
    <w:p w14:paraId="0D13D217" w14:textId="77777777" w:rsidR="00C0555E" w:rsidRPr="004E75A5" w:rsidRDefault="00E318DB">
      <w:pPr>
        <w:spacing w:line="360" w:lineRule="auto"/>
        <w:jc w:val="center"/>
        <w:rPr>
          <w:rFonts w:ascii="Calibri" w:hAnsi="Calibri"/>
        </w:rPr>
      </w:pPr>
      <w:r>
        <w:rPr>
          <w:rFonts w:ascii="Calibri" w:hAnsi="Calibri"/>
          <w:b/>
          <w:bCs/>
        </w:rPr>
        <w:t>30</w:t>
      </w:r>
      <w:r w:rsidRPr="00E318DB">
        <w:rPr>
          <w:rFonts w:ascii="Calibri" w:hAnsi="Calibri"/>
          <w:b/>
          <w:bCs/>
          <w:vertAlign w:val="superscript"/>
        </w:rPr>
        <w:t>th</w:t>
      </w:r>
      <w:r>
        <w:rPr>
          <w:rFonts w:ascii="Calibri" w:hAnsi="Calibri"/>
          <w:b/>
          <w:bCs/>
        </w:rPr>
        <w:t xml:space="preserve"> </w:t>
      </w:r>
      <w:r w:rsidR="0001441E">
        <w:rPr>
          <w:rFonts w:ascii="Calibri" w:hAnsi="Calibri"/>
          <w:b/>
          <w:bCs/>
        </w:rPr>
        <w:t>Ju</w:t>
      </w:r>
      <w:r w:rsidR="00F34471">
        <w:rPr>
          <w:rFonts w:ascii="Calibri" w:hAnsi="Calibri"/>
          <w:b/>
          <w:bCs/>
        </w:rPr>
        <w:t>ly</w:t>
      </w:r>
      <w:r w:rsidR="001C6A4F">
        <w:rPr>
          <w:rFonts w:ascii="Calibri" w:hAnsi="Calibri"/>
          <w:b/>
          <w:bCs/>
        </w:rPr>
        <w:t xml:space="preserve"> 2020</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w:t>
      </w:r>
      <w:r w:rsidR="001C6A4F">
        <w:rPr>
          <w:rFonts w:ascii="Calibri" w:hAnsi="Calibri"/>
          <w:b/>
          <w:bCs/>
        </w:rPr>
        <w:t>0</w:t>
      </w:r>
      <w:r w:rsidR="00D579D3" w:rsidRPr="004E75A5">
        <w:rPr>
          <w:rFonts w:ascii="Calibri" w:hAnsi="Calibri"/>
          <w:b/>
          <w:bCs/>
        </w:rPr>
        <w:t xml:space="preserve"> pm</w:t>
      </w:r>
    </w:p>
    <w:p w14:paraId="4C6F65A4" w14:textId="77777777" w:rsidR="00C0555E" w:rsidRPr="004E75A5" w:rsidRDefault="00C0555E">
      <w:pPr>
        <w:rPr>
          <w:rFonts w:ascii="Calibri" w:hAnsi="Calibri"/>
        </w:rPr>
        <w:sectPr w:rsidR="00C0555E" w:rsidRPr="004E75A5" w:rsidSect="004E75A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20" w:footer="720" w:gutter="0"/>
          <w:cols w:space="720"/>
          <w:docGrid w:linePitch="600" w:charSpace="32768"/>
        </w:sectPr>
      </w:pPr>
      <w:r w:rsidRPr="004E75A5">
        <w:rPr>
          <w:rFonts w:ascii="Calibri" w:hAnsi="Calibri"/>
          <w:u w:val="single"/>
        </w:rPr>
        <w:t>Attending:</w:t>
      </w:r>
    </w:p>
    <w:p w14:paraId="689B21A3" w14:textId="77777777" w:rsidR="00E318DB" w:rsidRDefault="00E318DB" w:rsidP="009006E1">
      <w:pPr>
        <w:rPr>
          <w:rFonts w:asciiTheme="minorHAnsi" w:hAnsiTheme="minorHAnsi" w:cstheme="minorHAnsi"/>
        </w:rPr>
      </w:pPr>
      <w:r>
        <w:rPr>
          <w:rFonts w:asciiTheme="minorHAnsi" w:hAnsiTheme="minorHAnsi" w:cstheme="minorHAnsi"/>
        </w:rPr>
        <w:t xml:space="preserve">Cllr </w:t>
      </w:r>
      <w:proofErr w:type="spellStart"/>
      <w:r>
        <w:rPr>
          <w:rFonts w:asciiTheme="minorHAnsi" w:hAnsiTheme="minorHAnsi" w:cstheme="minorHAnsi"/>
        </w:rPr>
        <w:t>Ulli</w:t>
      </w:r>
      <w:proofErr w:type="spellEnd"/>
      <w:r>
        <w:rPr>
          <w:rFonts w:asciiTheme="minorHAnsi" w:hAnsiTheme="minorHAnsi" w:cstheme="minorHAnsi"/>
        </w:rPr>
        <w:t xml:space="preserve"> Arnold (UA) – </w:t>
      </w:r>
      <w:r w:rsidR="00B74BD3">
        <w:rPr>
          <w:rFonts w:asciiTheme="minorHAnsi" w:hAnsiTheme="minorHAnsi" w:cstheme="minorHAnsi"/>
        </w:rPr>
        <w:t>(Joined at 8.2)</w:t>
      </w:r>
    </w:p>
    <w:p w14:paraId="22665AFC" w14:textId="77777777" w:rsidR="00F34471" w:rsidRDefault="00F34471" w:rsidP="009006E1">
      <w:pPr>
        <w:rPr>
          <w:rFonts w:asciiTheme="minorHAnsi" w:hAnsiTheme="minorHAnsi" w:cstheme="minorHAnsi"/>
        </w:rPr>
      </w:pPr>
      <w:r w:rsidRPr="0001441E">
        <w:rPr>
          <w:rFonts w:asciiTheme="minorHAnsi" w:hAnsiTheme="minorHAnsi" w:cstheme="minorHAnsi"/>
        </w:rPr>
        <w:t>Mark Bailey (MB)</w:t>
      </w:r>
    </w:p>
    <w:p w14:paraId="4BBD372F" w14:textId="77777777" w:rsidR="00F34471" w:rsidRDefault="00F34471" w:rsidP="009006E1">
      <w:pPr>
        <w:rPr>
          <w:rFonts w:asciiTheme="minorHAnsi" w:hAnsiTheme="minorHAnsi" w:cstheme="minorHAnsi"/>
        </w:rPr>
      </w:pPr>
      <w:r>
        <w:rPr>
          <w:rFonts w:asciiTheme="minorHAnsi" w:hAnsiTheme="minorHAnsi" w:cstheme="minorHAnsi"/>
        </w:rPr>
        <w:t>Cllr Robert Bradshaw (RB) - Chair</w:t>
      </w:r>
    </w:p>
    <w:p w14:paraId="34FAE469" w14:textId="77777777" w:rsidR="008B2C33" w:rsidRDefault="00AA3D20" w:rsidP="009006E1">
      <w:pPr>
        <w:rPr>
          <w:rFonts w:asciiTheme="minorHAnsi" w:hAnsiTheme="minorHAnsi" w:cstheme="minorHAnsi"/>
        </w:rPr>
      </w:pPr>
      <w:r w:rsidRPr="001C6A4F">
        <w:rPr>
          <w:rFonts w:asciiTheme="minorHAnsi" w:hAnsiTheme="minorHAnsi" w:cstheme="minorHAnsi"/>
        </w:rPr>
        <w:t>Cllr Sheila Brooke (SB) - ex officio</w:t>
      </w:r>
      <w:r w:rsidR="0001441E">
        <w:rPr>
          <w:rFonts w:asciiTheme="minorHAnsi" w:hAnsiTheme="minorHAnsi" w:cstheme="minorHAnsi"/>
        </w:rPr>
        <w:t xml:space="preserve"> </w:t>
      </w:r>
    </w:p>
    <w:p w14:paraId="18195DEC" w14:textId="77777777" w:rsidR="002B307B" w:rsidRDefault="006A7AD4" w:rsidP="009006E1">
      <w:pPr>
        <w:rPr>
          <w:rFonts w:asciiTheme="minorHAnsi" w:hAnsiTheme="minorHAnsi" w:cstheme="minorHAnsi"/>
        </w:rPr>
      </w:pPr>
      <w:r w:rsidRPr="00AA3D20">
        <w:rPr>
          <w:rFonts w:asciiTheme="minorHAnsi" w:hAnsiTheme="minorHAnsi" w:cstheme="minorHAnsi"/>
        </w:rPr>
        <w:t>Marion Edwards (MEd)</w:t>
      </w:r>
      <w:r w:rsidR="006C480A">
        <w:rPr>
          <w:rFonts w:asciiTheme="minorHAnsi" w:hAnsiTheme="minorHAnsi" w:cstheme="minorHAnsi"/>
        </w:rPr>
        <w:tab/>
      </w:r>
      <w:r w:rsidR="006C480A">
        <w:rPr>
          <w:rFonts w:asciiTheme="minorHAnsi" w:hAnsiTheme="minorHAnsi" w:cstheme="minorHAnsi"/>
        </w:rPr>
        <w:tab/>
      </w:r>
    </w:p>
    <w:p w14:paraId="2034EF0B" w14:textId="77777777" w:rsidR="001C6A4F" w:rsidRDefault="001C6A4F" w:rsidP="009006E1">
      <w:pPr>
        <w:rPr>
          <w:rFonts w:asciiTheme="minorHAnsi" w:hAnsiTheme="minorHAnsi" w:cstheme="minorHAnsi"/>
        </w:rPr>
      </w:pPr>
      <w:r>
        <w:rPr>
          <w:rFonts w:asciiTheme="minorHAnsi" w:hAnsiTheme="minorHAnsi" w:cstheme="minorHAnsi"/>
        </w:rPr>
        <w:t>Martyn Iles (MI)</w:t>
      </w:r>
    </w:p>
    <w:p w14:paraId="29C33757" w14:textId="77777777" w:rsidR="00E318DB" w:rsidRDefault="00E318DB" w:rsidP="009006E1">
      <w:pPr>
        <w:rPr>
          <w:rFonts w:asciiTheme="minorHAnsi" w:hAnsiTheme="minorHAnsi" w:cstheme="minorHAnsi"/>
        </w:rPr>
      </w:pPr>
      <w:r>
        <w:rPr>
          <w:rFonts w:asciiTheme="minorHAnsi" w:hAnsiTheme="minorHAnsi" w:cstheme="minorHAnsi"/>
        </w:rPr>
        <w:t xml:space="preserve">Cllr Eoghan Kelly (EK) – </w:t>
      </w:r>
      <w:r w:rsidR="00B74BD3">
        <w:rPr>
          <w:rFonts w:asciiTheme="minorHAnsi" w:hAnsiTheme="minorHAnsi" w:cstheme="minorHAnsi"/>
        </w:rPr>
        <w:t>(Left at 8.2)</w:t>
      </w:r>
    </w:p>
    <w:p w14:paraId="412EBCE0" w14:textId="77777777" w:rsidR="00111624" w:rsidRDefault="006C480A" w:rsidP="009006E1">
      <w:pPr>
        <w:rPr>
          <w:rFonts w:asciiTheme="minorHAnsi" w:hAnsiTheme="minorHAnsi" w:cstheme="minorHAnsi"/>
        </w:rPr>
      </w:pPr>
      <w:r>
        <w:rPr>
          <w:rFonts w:asciiTheme="minorHAnsi" w:hAnsiTheme="minorHAnsi" w:cstheme="minorHAnsi"/>
        </w:rPr>
        <w:t>Alan Taylor (AT)</w:t>
      </w:r>
    </w:p>
    <w:p w14:paraId="3910C706" w14:textId="77777777" w:rsidR="001C6A4F" w:rsidRDefault="001C6A4F" w:rsidP="009006E1">
      <w:pPr>
        <w:rPr>
          <w:rFonts w:asciiTheme="minorHAnsi" w:hAnsiTheme="minorHAnsi" w:cstheme="minorHAnsi"/>
        </w:rPr>
      </w:pPr>
      <w:r>
        <w:rPr>
          <w:rFonts w:asciiTheme="minorHAnsi" w:hAnsiTheme="minorHAnsi" w:cstheme="minorHAnsi"/>
        </w:rPr>
        <w:t>Lisa Robillard Webb (LRW) – Minute-taker</w:t>
      </w:r>
    </w:p>
    <w:p w14:paraId="53B00F5D" w14:textId="77777777" w:rsidR="0038226F" w:rsidRPr="009006E1" w:rsidRDefault="0038226F" w:rsidP="009006E1">
      <w:pPr>
        <w:rPr>
          <w:rFonts w:asciiTheme="minorHAnsi" w:hAnsiTheme="minorHAnsi" w:cstheme="minorHAnsi"/>
        </w:rPr>
        <w:sectPr w:rsidR="0038226F" w:rsidRPr="009006E1" w:rsidSect="004E75A5">
          <w:type w:val="continuous"/>
          <w:pgSz w:w="11906" w:h="16838"/>
          <w:pgMar w:top="720" w:right="720" w:bottom="720" w:left="720" w:header="720" w:footer="720" w:gutter="0"/>
          <w:cols w:num="2" w:space="0"/>
          <w:docGrid w:linePitch="600" w:charSpace="32768"/>
        </w:sectPr>
      </w:pPr>
    </w:p>
    <w:p w14:paraId="244A48FD" w14:textId="77777777" w:rsidR="004E75A5" w:rsidRPr="004E75A5" w:rsidRDefault="004E75A5" w:rsidP="004E75A5">
      <w:pPr>
        <w:rPr>
          <w:rFonts w:ascii="Calibri" w:hAnsi="Calibri"/>
        </w:rPr>
      </w:pPr>
    </w:p>
    <w:p w14:paraId="50DEE275" w14:textId="77777777" w:rsidR="001C6A4F" w:rsidRDefault="00AA3D20" w:rsidP="0001441E">
      <w:pPr>
        <w:pStyle w:val="ListParagraph"/>
        <w:numPr>
          <w:ilvl w:val="0"/>
          <w:numId w:val="18"/>
        </w:numPr>
        <w:rPr>
          <w:rFonts w:asciiTheme="minorHAnsi" w:hAnsiTheme="minorHAnsi" w:cstheme="minorHAnsi"/>
        </w:rPr>
      </w:pPr>
      <w:r w:rsidRPr="0001441E">
        <w:rPr>
          <w:rFonts w:ascii="Calibri" w:hAnsi="Calibri"/>
          <w:szCs w:val="24"/>
          <w:u w:val="single"/>
        </w:rPr>
        <w:t>Welcome, Introductions &amp; Apologies:</w:t>
      </w:r>
      <w:r w:rsidRPr="0001441E">
        <w:rPr>
          <w:rFonts w:ascii="Calibri" w:hAnsi="Calibri"/>
          <w:szCs w:val="24"/>
        </w:rPr>
        <w:t xml:space="preserve"> - </w:t>
      </w:r>
      <w:r w:rsidRPr="0001441E">
        <w:rPr>
          <w:rFonts w:ascii="Calibri" w:hAnsi="Calibri"/>
        </w:rPr>
        <w:t>Apologies:</w:t>
      </w:r>
      <w:r w:rsidR="00F34471">
        <w:rPr>
          <w:rFonts w:asciiTheme="minorHAnsi" w:hAnsiTheme="minorHAnsi" w:cstheme="minorHAnsi"/>
        </w:rPr>
        <w:t xml:space="preserve"> Mark Wells (MW)</w:t>
      </w:r>
    </w:p>
    <w:p w14:paraId="11A28676" w14:textId="77777777" w:rsidR="0001441E" w:rsidRPr="0001441E" w:rsidRDefault="0001441E" w:rsidP="0001441E">
      <w:pPr>
        <w:rPr>
          <w:rFonts w:asciiTheme="minorHAnsi" w:hAnsiTheme="minorHAnsi" w:cstheme="minorHAnsi"/>
        </w:rPr>
      </w:pPr>
    </w:p>
    <w:p w14:paraId="230D1C2F" w14:textId="77777777" w:rsidR="00AC7795"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 None declared.</w:t>
      </w:r>
    </w:p>
    <w:p w14:paraId="48FEFD35" w14:textId="77777777" w:rsidR="00BF3F09" w:rsidRDefault="00BF3F09" w:rsidP="0023192C">
      <w:pPr>
        <w:rPr>
          <w:rFonts w:ascii="Calibri" w:hAnsi="Calibri"/>
        </w:rPr>
      </w:pPr>
    </w:p>
    <w:p w14:paraId="7944B4B0" w14:textId="77777777" w:rsidR="00C91F39"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r w:rsidRPr="00C91F39">
        <w:rPr>
          <w:rFonts w:asciiTheme="minorHAnsi" w:hAnsiTheme="minorHAnsi" w:cstheme="minorHAnsi"/>
        </w:rPr>
        <w:t xml:space="preserve"> - </w:t>
      </w:r>
      <w:r w:rsidR="001C6A4F">
        <w:rPr>
          <w:rFonts w:asciiTheme="minorHAnsi" w:hAnsiTheme="minorHAnsi" w:cstheme="minorHAnsi"/>
        </w:rPr>
        <w:t xml:space="preserve">Statement </w:t>
      </w:r>
      <w:r w:rsidR="00AA3D20">
        <w:rPr>
          <w:rFonts w:asciiTheme="minorHAnsi" w:hAnsiTheme="minorHAnsi" w:cstheme="minorHAnsi"/>
        </w:rPr>
        <w:t>noted</w:t>
      </w:r>
      <w:r w:rsidR="001C6A4F">
        <w:rPr>
          <w:rFonts w:asciiTheme="minorHAnsi" w:hAnsiTheme="minorHAnsi" w:cstheme="minorHAnsi"/>
        </w:rPr>
        <w:t>.</w:t>
      </w:r>
    </w:p>
    <w:p w14:paraId="5BD4CD5B" w14:textId="77777777" w:rsidR="00BF3F09" w:rsidRDefault="00BF3F09" w:rsidP="0023192C">
      <w:pPr>
        <w:rPr>
          <w:rFonts w:asciiTheme="minorHAnsi" w:hAnsiTheme="minorHAnsi" w:cstheme="minorHAnsi"/>
        </w:rPr>
      </w:pPr>
    </w:p>
    <w:p w14:paraId="0DD6FAFF" w14:textId="77777777"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14:paraId="0B67C170" w14:textId="77777777" w:rsidR="000544D6" w:rsidRDefault="000E627A" w:rsidP="00C40C29">
      <w:pPr>
        <w:ind w:left="360"/>
        <w:rPr>
          <w:rFonts w:asciiTheme="minorHAnsi" w:hAnsiTheme="minorHAnsi" w:cstheme="minorHAnsi"/>
        </w:rPr>
      </w:pPr>
      <w:r w:rsidRPr="005E3192">
        <w:rPr>
          <w:rFonts w:asciiTheme="minorHAnsi" w:hAnsiTheme="minorHAnsi" w:cstheme="minorHAnsi"/>
          <w:u w:val="single"/>
        </w:rPr>
        <w:t>4.1</w:t>
      </w:r>
      <w:r w:rsidR="00E62B06">
        <w:rPr>
          <w:rFonts w:asciiTheme="minorHAnsi" w:hAnsiTheme="minorHAnsi" w:cstheme="minorHAnsi"/>
          <w:u w:val="single"/>
        </w:rPr>
        <w:t xml:space="preserve"> - </w:t>
      </w:r>
      <w:r w:rsidR="005E3192">
        <w:rPr>
          <w:rFonts w:asciiTheme="minorHAnsi" w:hAnsiTheme="minorHAnsi" w:cstheme="minorHAnsi"/>
          <w:u w:val="single"/>
        </w:rPr>
        <w:t>Approval of minutes:</w:t>
      </w:r>
      <w:r w:rsidRPr="005E3192">
        <w:rPr>
          <w:rFonts w:asciiTheme="minorHAnsi" w:hAnsiTheme="minorHAnsi" w:cstheme="minorHAnsi"/>
        </w:rPr>
        <w:t xml:space="preserve"> </w:t>
      </w:r>
      <w:r w:rsidR="00A07362">
        <w:rPr>
          <w:rFonts w:asciiTheme="minorHAnsi" w:hAnsiTheme="minorHAnsi" w:cstheme="minorHAnsi"/>
        </w:rPr>
        <w:t>2</w:t>
      </w:r>
      <w:r w:rsidR="00A07362" w:rsidRPr="00A07362">
        <w:rPr>
          <w:rFonts w:asciiTheme="minorHAnsi" w:hAnsiTheme="minorHAnsi" w:cstheme="minorHAnsi"/>
          <w:vertAlign w:val="superscript"/>
        </w:rPr>
        <w:t>nd</w:t>
      </w:r>
      <w:r w:rsidR="00A07362">
        <w:rPr>
          <w:rFonts w:asciiTheme="minorHAnsi" w:hAnsiTheme="minorHAnsi" w:cstheme="minorHAnsi"/>
        </w:rPr>
        <w:t xml:space="preserve"> July</w:t>
      </w:r>
      <w:r w:rsidR="0001441E">
        <w:rPr>
          <w:rFonts w:asciiTheme="minorHAnsi" w:hAnsiTheme="minorHAnsi" w:cstheme="minorHAnsi"/>
        </w:rPr>
        <w:t xml:space="preserve"> 2020</w:t>
      </w:r>
      <w:r w:rsidR="00C40C29">
        <w:rPr>
          <w:rFonts w:asciiTheme="minorHAnsi" w:hAnsiTheme="minorHAnsi" w:cstheme="minorHAnsi"/>
        </w:rPr>
        <w:t xml:space="preserve"> minutes agreed </w:t>
      </w:r>
      <w:r w:rsidR="008B2C33">
        <w:rPr>
          <w:rFonts w:asciiTheme="minorHAnsi" w:hAnsiTheme="minorHAnsi" w:cstheme="minorHAnsi"/>
        </w:rPr>
        <w:t>by all</w:t>
      </w:r>
      <w:r w:rsidR="00C40C29">
        <w:rPr>
          <w:rFonts w:asciiTheme="minorHAnsi" w:hAnsiTheme="minorHAnsi" w:cstheme="minorHAnsi"/>
        </w:rPr>
        <w:t xml:space="preserve">.  </w:t>
      </w:r>
    </w:p>
    <w:p w14:paraId="26748D07" w14:textId="77777777" w:rsidR="00A07362" w:rsidRDefault="00A07362" w:rsidP="00C40C29">
      <w:pPr>
        <w:ind w:left="360"/>
        <w:rPr>
          <w:rFonts w:asciiTheme="minorHAnsi" w:hAnsiTheme="minorHAnsi" w:cstheme="minorHAnsi"/>
        </w:rPr>
      </w:pPr>
    </w:p>
    <w:p w14:paraId="605306E1" w14:textId="77777777" w:rsidR="00E74AC9" w:rsidRDefault="0001441E" w:rsidP="00901FE4">
      <w:pPr>
        <w:ind w:left="360"/>
        <w:rPr>
          <w:rFonts w:asciiTheme="minorHAnsi" w:hAnsiTheme="minorHAnsi" w:cstheme="minorHAnsi"/>
        </w:rPr>
      </w:pPr>
      <w:r>
        <w:rPr>
          <w:rFonts w:asciiTheme="minorHAnsi" w:hAnsiTheme="minorHAnsi" w:cstheme="minorHAnsi"/>
          <w:u w:val="single"/>
        </w:rPr>
        <w:t>4.2 Review of Actions:</w:t>
      </w:r>
    </w:p>
    <w:p w14:paraId="6C3BCE90" w14:textId="77777777" w:rsidR="00A07362" w:rsidRPr="00A850BD" w:rsidRDefault="00A07362" w:rsidP="00A07362">
      <w:pPr>
        <w:pStyle w:val="ListParagraph"/>
        <w:widowControl/>
        <w:numPr>
          <w:ilvl w:val="0"/>
          <w:numId w:val="22"/>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w:t>
      </w:r>
      <w:r w:rsidRPr="00A850BD">
        <w:rPr>
          <w:rFonts w:ascii="Calibri" w:eastAsia="Times New Roman" w:hAnsi="Calibri" w:cs="Calibri"/>
          <w:b/>
          <w:kern w:val="0"/>
          <w:bdr w:val="none" w:sz="0" w:space="0" w:color="auto" w:frame="1"/>
          <w:lang w:val="en-US" w:eastAsia="en-US" w:bidi="ar-SA"/>
        </w:rPr>
        <w:t>SB</w:t>
      </w:r>
      <w:r>
        <w:rPr>
          <w:rFonts w:ascii="Calibri" w:eastAsia="Times New Roman" w:hAnsi="Calibri" w:cs="Calibri"/>
          <w:kern w:val="0"/>
          <w:bdr w:val="none" w:sz="0" w:space="0" w:color="auto" w:frame="1"/>
          <w:lang w:val="en-US" w:eastAsia="en-US" w:bidi="ar-SA"/>
        </w:rPr>
        <w:t xml:space="preserve"> will send MEd the re-drafted Housing document</w:t>
      </w:r>
      <w:r w:rsidRPr="00A850BD">
        <w:rPr>
          <w:rFonts w:ascii="Calibri" w:eastAsia="Times New Roman" w:hAnsi="Calibri" w:cs="Calibri"/>
          <w:b/>
          <w:kern w:val="0"/>
          <w:bdr w:val="none" w:sz="0" w:space="0" w:color="auto" w:frame="1"/>
          <w:lang w:val="en-US" w:eastAsia="en-US" w:bidi="ar-SA"/>
        </w:rPr>
        <w:t xml:space="preserve"> </w:t>
      </w:r>
    </w:p>
    <w:p w14:paraId="4D704892" w14:textId="77777777" w:rsidR="00A07362" w:rsidRDefault="00A07362" w:rsidP="00A07362">
      <w:pPr>
        <w:pStyle w:val="ListParagraph"/>
        <w:widowControl/>
        <w:numPr>
          <w:ilvl w:val="0"/>
          <w:numId w:val="22"/>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w:t>
      </w:r>
      <w:r w:rsidRPr="00A850BD">
        <w:rPr>
          <w:rFonts w:ascii="Calibri" w:eastAsia="Times New Roman" w:hAnsi="Calibri" w:cs="Calibri"/>
          <w:b/>
          <w:kern w:val="0"/>
          <w:bdr w:val="none" w:sz="0" w:space="0" w:color="auto" w:frame="1"/>
          <w:lang w:val="en-US" w:eastAsia="en-US" w:bidi="ar-SA"/>
        </w:rPr>
        <w:t>MI</w:t>
      </w:r>
      <w:r>
        <w:rPr>
          <w:rFonts w:ascii="Calibri" w:eastAsia="Times New Roman" w:hAnsi="Calibri" w:cs="Calibri"/>
          <w:kern w:val="0"/>
          <w:bdr w:val="none" w:sz="0" w:space="0" w:color="auto" w:frame="1"/>
          <w:lang w:val="en-US" w:eastAsia="en-US" w:bidi="ar-SA"/>
        </w:rPr>
        <w:t xml:space="preserve"> will send the re-drafted Traffic document to MEd</w:t>
      </w:r>
    </w:p>
    <w:p w14:paraId="679CF65B" w14:textId="77777777" w:rsidR="00A07362" w:rsidRDefault="00A07362" w:rsidP="00A07362">
      <w:pPr>
        <w:pStyle w:val="ListParagraph"/>
        <w:widowControl/>
        <w:numPr>
          <w:ilvl w:val="0"/>
          <w:numId w:val="22"/>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(MI will ask MW on 3.8.20 to chase up DCC for a response and to ask if the timetable will be impacted on in the meantime) - </w:t>
      </w:r>
      <w:r w:rsidRPr="00A850BD">
        <w:rPr>
          <w:rFonts w:ascii="Calibri" w:eastAsia="Times New Roman" w:hAnsi="Calibri" w:cs="Calibri"/>
          <w:b/>
          <w:kern w:val="0"/>
          <w:bdr w:val="none" w:sz="0" w:space="0" w:color="auto" w:frame="1"/>
          <w:lang w:val="en-US" w:eastAsia="en-US" w:bidi="ar-SA"/>
        </w:rPr>
        <w:t>MI</w:t>
      </w:r>
      <w:r w:rsidRPr="00A850BD">
        <w:rPr>
          <w:rFonts w:ascii="Calibri" w:eastAsia="Times New Roman" w:hAnsi="Calibri" w:cs="Calibri"/>
          <w:kern w:val="0"/>
          <w:bdr w:val="none" w:sz="0" w:space="0" w:color="auto" w:frame="1"/>
          <w:lang w:val="en-US" w:eastAsia="en-US" w:bidi="ar-SA"/>
        </w:rPr>
        <w:t xml:space="preserve"> will send Traffic Section to DCC asap for approval</w:t>
      </w:r>
    </w:p>
    <w:p w14:paraId="0BA401CA" w14:textId="77777777" w:rsidR="00A07362" w:rsidRDefault="00A07362" w:rsidP="00A07362">
      <w:pPr>
        <w:pStyle w:val="ListParagraph"/>
        <w:widowControl/>
        <w:numPr>
          <w:ilvl w:val="0"/>
          <w:numId w:val="22"/>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Completed (MEd &amp; SB</w:t>
      </w:r>
      <w:r w:rsidR="00C54977">
        <w:rPr>
          <w:rFonts w:ascii="Calibri" w:eastAsia="Times New Roman" w:hAnsi="Calibri" w:cs="Calibri"/>
          <w:b/>
          <w:kern w:val="0"/>
          <w:bdr w:val="none" w:sz="0" w:space="0" w:color="auto" w:frame="1"/>
          <w:lang w:val="en-US" w:eastAsia="en-US" w:bidi="ar-SA"/>
        </w:rPr>
        <w:t xml:space="preserve"> said that Environment issues have been resolved and the necessary changes added to the draft Plan – HRA will be discussed later in the meeting) - </w:t>
      </w:r>
      <w:r w:rsidRPr="00A850BD">
        <w:rPr>
          <w:rFonts w:ascii="Calibri" w:eastAsia="Times New Roman" w:hAnsi="Calibri" w:cs="Calibri"/>
          <w:b/>
          <w:kern w:val="0"/>
          <w:bdr w:val="none" w:sz="0" w:space="0" w:color="auto" w:frame="1"/>
          <w:lang w:val="en-US" w:eastAsia="en-US" w:bidi="ar-SA"/>
        </w:rPr>
        <w:t>RB</w:t>
      </w:r>
      <w:r>
        <w:rPr>
          <w:rFonts w:ascii="Calibri" w:eastAsia="Times New Roman" w:hAnsi="Calibri" w:cs="Calibri"/>
          <w:kern w:val="0"/>
          <w:bdr w:val="none" w:sz="0" w:space="0" w:color="auto" w:frame="1"/>
          <w:lang w:val="en-US" w:eastAsia="en-US" w:bidi="ar-SA"/>
        </w:rPr>
        <w:t xml:space="preserve"> will liaise with Debbie Fletcher (DF) about timescales for the Environment group</w:t>
      </w:r>
    </w:p>
    <w:p w14:paraId="2DE5581C" w14:textId="77777777" w:rsidR="00A07362" w:rsidRPr="00A850BD" w:rsidRDefault="00C54977" w:rsidP="00A07362">
      <w:pPr>
        <w:pStyle w:val="ListParagraph"/>
        <w:widowControl/>
        <w:numPr>
          <w:ilvl w:val="0"/>
          <w:numId w:val="22"/>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w:t>
      </w:r>
      <w:r w:rsidR="00A07362" w:rsidRPr="00A850BD">
        <w:rPr>
          <w:rFonts w:ascii="Calibri" w:eastAsia="Times New Roman" w:hAnsi="Calibri" w:cs="Calibri"/>
          <w:b/>
          <w:kern w:val="0"/>
          <w:bdr w:val="none" w:sz="0" w:space="0" w:color="auto" w:frame="1"/>
          <w:lang w:val="en-US" w:eastAsia="en-US" w:bidi="ar-SA"/>
        </w:rPr>
        <w:t>MW</w:t>
      </w:r>
      <w:r w:rsidR="00A07362" w:rsidRPr="00A850BD">
        <w:rPr>
          <w:rFonts w:ascii="Calibri" w:eastAsia="Times New Roman" w:hAnsi="Calibri" w:cs="Calibri"/>
          <w:kern w:val="0"/>
          <w:bdr w:val="none" w:sz="0" w:space="0" w:color="auto" w:frame="1"/>
          <w:lang w:val="en-US" w:eastAsia="en-US" w:bidi="ar-SA"/>
        </w:rPr>
        <w:t xml:space="preserve"> will circulate the Briefing Note on Referendums (for NDPs) (</w:t>
      </w:r>
      <w:r w:rsidR="00A07362" w:rsidRPr="00A850BD">
        <w:rPr>
          <w:rFonts w:ascii="Calibri" w:eastAsia="Times New Roman" w:hAnsi="Calibri" w:cs="Calibri"/>
          <w:i/>
          <w:kern w:val="0"/>
          <w:bdr w:val="none" w:sz="0" w:space="0" w:color="auto" w:frame="1"/>
          <w:lang w:val="en-US" w:eastAsia="en-US" w:bidi="ar-SA"/>
        </w:rPr>
        <w:t>Subsequently circulated on 6 July 2020.)</w:t>
      </w:r>
    </w:p>
    <w:p w14:paraId="5271E6B7" w14:textId="77777777" w:rsidR="00A07362" w:rsidRPr="00A47D29" w:rsidRDefault="00C54977" w:rsidP="00A07362">
      <w:pPr>
        <w:pStyle w:val="ListParagraph"/>
        <w:widowControl/>
        <w:numPr>
          <w:ilvl w:val="0"/>
          <w:numId w:val="22"/>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(Link is acceptable and MEd thinks that it works) - </w:t>
      </w:r>
      <w:r w:rsidR="00A07362" w:rsidRPr="00A47D29">
        <w:rPr>
          <w:rFonts w:ascii="Calibri" w:eastAsia="Times New Roman" w:hAnsi="Calibri" w:cs="Calibri"/>
          <w:b/>
          <w:kern w:val="0"/>
          <w:bdr w:val="none" w:sz="0" w:space="0" w:color="auto" w:frame="1"/>
          <w:lang w:val="en-US" w:eastAsia="en-US" w:bidi="ar-SA"/>
        </w:rPr>
        <w:t>SB</w:t>
      </w:r>
      <w:r w:rsidR="00A07362" w:rsidRPr="00A47D29">
        <w:rPr>
          <w:rFonts w:ascii="Calibri" w:eastAsia="Times New Roman" w:hAnsi="Calibri" w:cs="Calibri"/>
          <w:kern w:val="0"/>
          <w:bdr w:val="none" w:sz="0" w:space="0" w:color="auto" w:frame="1"/>
          <w:lang w:val="en-US" w:eastAsia="en-US" w:bidi="ar-SA"/>
        </w:rPr>
        <w:t xml:space="preserve"> </w:t>
      </w:r>
      <w:r w:rsidR="00A07362">
        <w:rPr>
          <w:rFonts w:ascii="Calibri" w:eastAsia="Times New Roman" w:hAnsi="Calibri" w:cs="Calibri"/>
          <w:kern w:val="0"/>
          <w:bdr w:val="none" w:sz="0" w:space="0" w:color="auto" w:frame="1"/>
          <w:lang w:val="en-US" w:eastAsia="en-US" w:bidi="ar-SA"/>
        </w:rPr>
        <w:t>will</w:t>
      </w:r>
      <w:r w:rsidR="00A07362" w:rsidRPr="00A47D29">
        <w:rPr>
          <w:rFonts w:ascii="Calibri" w:eastAsia="Times New Roman" w:hAnsi="Calibri" w:cs="Calibri"/>
          <w:kern w:val="0"/>
          <w:bdr w:val="none" w:sz="0" w:space="0" w:color="auto" w:frame="1"/>
          <w:lang w:val="en-US" w:eastAsia="en-US" w:bidi="ar-SA"/>
        </w:rPr>
        <w:t xml:space="preserve"> check with ML that the Dropbox link </w:t>
      </w:r>
      <w:r w:rsidR="00A07362">
        <w:rPr>
          <w:rFonts w:ascii="Calibri" w:eastAsia="Times New Roman" w:hAnsi="Calibri" w:cs="Calibri"/>
          <w:kern w:val="0"/>
          <w:bdr w:val="none" w:sz="0" w:space="0" w:color="auto" w:frame="1"/>
          <w:lang w:val="en-US" w:eastAsia="en-US" w:bidi="ar-SA"/>
        </w:rPr>
        <w:t>i</w:t>
      </w:r>
      <w:r w:rsidR="00A07362" w:rsidRPr="00A47D29">
        <w:rPr>
          <w:rFonts w:ascii="Calibri" w:eastAsia="Times New Roman" w:hAnsi="Calibri" w:cs="Calibri"/>
          <w:kern w:val="0"/>
          <w:bdr w:val="none" w:sz="0" w:space="0" w:color="auto" w:frame="1"/>
          <w:lang w:val="en-US" w:eastAsia="en-US" w:bidi="ar-SA"/>
        </w:rPr>
        <w:t>s acceptable</w:t>
      </w:r>
      <w:r w:rsidR="00A07362">
        <w:rPr>
          <w:rFonts w:ascii="Calibri" w:eastAsia="Times New Roman" w:hAnsi="Calibri" w:cs="Calibri"/>
          <w:kern w:val="0"/>
          <w:bdr w:val="none" w:sz="0" w:space="0" w:color="auto" w:frame="1"/>
          <w:lang w:val="en-US" w:eastAsia="en-US" w:bidi="ar-SA"/>
        </w:rPr>
        <w:t xml:space="preserve"> for appendices </w:t>
      </w:r>
      <w:proofErr w:type="spellStart"/>
      <w:r w:rsidR="00A07362">
        <w:rPr>
          <w:rFonts w:ascii="Calibri" w:eastAsia="Times New Roman" w:hAnsi="Calibri" w:cs="Calibri"/>
          <w:kern w:val="0"/>
          <w:bdr w:val="none" w:sz="0" w:space="0" w:color="auto" w:frame="1"/>
          <w:lang w:val="en-US" w:eastAsia="en-US" w:bidi="ar-SA"/>
        </w:rPr>
        <w:t>etc</w:t>
      </w:r>
      <w:proofErr w:type="spellEnd"/>
      <w:r w:rsidR="00A07362">
        <w:rPr>
          <w:rFonts w:ascii="Calibri" w:eastAsia="Times New Roman" w:hAnsi="Calibri" w:cs="Calibri"/>
          <w:kern w:val="0"/>
          <w:bdr w:val="none" w:sz="0" w:space="0" w:color="auto" w:frame="1"/>
          <w:lang w:val="en-US" w:eastAsia="en-US" w:bidi="ar-SA"/>
        </w:rPr>
        <w:t xml:space="preserve"> for statutory consultees</w:t>
      </w:r>
    </w:p>
    <w:p w14:paraId="76ACCB53" w14:textId="77777777" w:rsidR="00A07362" w:rsidRPr="00A47D29" w:rsidRDefault="00C54977" w:rsidP="00A07362">
      <w:pPr>
        <w:pStyle w:val="ListParagraph"/>
        <w:widowControl/>
        <w:numPr>
          <w:ilvl w:val="0"/>
          <w:numId w:val="22"/>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Completed (MEd had sent comments, SB will ask MW to re</w:t>
      </w:r>
      <w:r w:rsidR="004E2F39">
        <w:rPr>
          <w:rFonts w:ascii="Calibri" w:eastAsia="Times New Roman" w:hAnsi="Calibri" w:cs="Calibri"/>
          <w:b/>
          <w:kern w:val="0"/>
          <w:bdr w:val="none" w:sz="0" w:space="0" w:color="auto" w:frame="1"/>
          <w:lang w:val="en-US" w:eastAsia="en-US" w:bidi="ar-SA"/>
        </w:rPr>
        <w:t>-</w:t>
      </w:r>
      <w:r>
        <w:rPr>
          <w:rFonts w:ascii="Calibri" w:eastAsia="Times New Roman" w:hAnsi="Calibri" w:cs="Calibri"/>
          <w:b/>
          <w:kern w:val="0"/>
          <w:bdr w:val="none" w:sz="0" w:space="0" w:color="auto" w:frame="1"/>
          <w:lang w:val="en-US" w:eastAsia="en-US" w:bidi="ar-SA"/>
        </w:rPr>
        <w:t xml:space="preserve">circulate </w:t>
      </w:r>
      <w:r w:rsidR="004E2F39">
        <w:rPr>
          <w:rFonts w:ascii="Calibri" w:eastAsia="Times New Roman" w:hAnsi="Calibri" w:cs="Calibri"/>
          <w:b/>
          <w:kern w:val="0"/>
          <w:bdr w:val="none" w:sz="0" w:space="0" w:color="auto" w:frame="1"/>
          <w:lang w:val="en-US" w:eastAsia="en-US" w:bidi="ar-SA"/>
        </w:rPr>
        <w:t xml:space="preserve">the latest </w:t>
      </w:r>
      <w:r>
        <w:rPr>
          <w:rFonts w:ascii="Calibri" w:eastAsia="Times New Roman" w:hAnsi="Calibri" w:cs="Calibri"/>
          <w:b/>
          <w:kern w:val="0"/>
          <w:bdr w:val="none" w:sz="0" w:space="0" w:color="auto" w:frame="1"/>
          <w:lang w:val="en-US" w:eastAsia="en-US" w:bidi="ar-SA"/>
        </w:rPr>
        <w:t>draft to the SG</w:t>
      </w:r>
      <w:r w:rsidR="004E2F39">
        <w:rPr>
          <w:rFonts w:ascii="Calibri" w:eastAsia="Times New Roman" w:hAnsi="Calibri" w:cs="Calibri"/>
          <w:b/>
          <w:kern w:val="0"/>
          <w:bdr w:val="none" w:sz="0" w:space="0" w:color="auto" w:frame="1"/>
          <w:lang w:val="en-US" w:eastAsia="en-US" w:bidi="ar-SA"/>
        </w:rPr>
        <w:t>, any comments to be made by close of play 31.7.20, if no comments made, agreement will be implied)</w:t>
      </w:r>
      <w:r>
        <w:rPr>
          <w:rFonts w:ascii="Calibri" w:eastAsia="Times New Roman" w:hAnsi="Calibri" w:cs="Calibri"/>
          <w:b/>
          <w:kern w:val="0"/>
          <w:bdr w:val="none" w:sz="0" w:space="0" w:color="auto" w:frame="1"/>
          <w:lang w:val="en-US" w:eastAsia="en-US" w:bidi="ar-SA"/>
        </w:rPr>
        <w:t xml:space="preserve"> - </w:t>
      </w:r>
      <w:r w:rsidR="00A07362" w:rsidRPr="00A47D29">
        <w:rPr>
          <w:rFonts w:asciiTheme="minorHAnsi" w:hAnsiTheme="minorHAnsi" w:cstheme="minorHAnsi"/>
          <w:b/>
        </w:rPr>
        <w:t>RB</w:t>
      </w:r>
      <w:r w:rsidR="00A07362">
        <w:rPr>
          <w:rFonts w:asciiTheme="minorHAnsi" w:hAnsiTheme="minorHAnsi" w:cstheme="minorHAnsi"/>
        </w:rPr>
        <w:t xml:space="preserve"> will give MW the changes to the draft press release.  The redraft will be circulated to SG for comment by a deadline</w:t>
      </w:r>
    </w:p>
    <w:p w14:paraId="5E012EFA" w14:textId="77777777" w:rsidR="00A07362" w:rsidRPr="004E2F39" w:rsidRDefault="004E2F39" w:rsidP="00A07362">
      <w:pPr>
        <w:pStyle w:val="ListParagraph"/>
        <w:numPr>
          <w:ilvl w:val="0"/>
          <w:numId w:val="22"/>
        </w:numPr>
        <w:rPr>
          <w:rFonts w:asciiTheme="minorHAnsi" w:hAnsiTheme="minorHAnsi" w:cstheme="minorHAnsi"/>
        </w:rPr>
      </w:pPr>
      <w:r w:rsidRPr="004E2F39">
        <w:rPr>
          <w:rFonts w:asciiTheme="minorHAnsi" w:hAnsiTheme="minorHAnsi" w:cstheme="minorHAnsi"/>
          <w:b/>
        </w:rPr>
        <w:t>Completed (MI bought one and MEd has the number.  Answerphone can be accessed without the handset</w:t>
      </w:r>
      <w:r w:rsidR="00673695">
        <w:rPr>
          <w:rFonts w:asciiTheme="minorHAnsi" w:hAnsiTheme="minorHAnsi" w:cstheme="minorHAnsi"/>
          <w:b/>
        </w:rPr>
        <w:t>. £10 worth of calls included</w:t>
      </w:r>
      <w:r w:rsidRPr="004E2F39">
        <w:rPr>
          <w:rFonts w:asciiTheme="minorHAnsi" w:hAnsiTheme="minorHAnsi" w:cstheme="minorHAnsi"/>
          <w:b/>
        </w:rPr>
        <w:t xml:space="preserve">) - RB/MW </w:t>
      </w:r>
      <w:r w:rsidR="00A07362" w:rsidRPr="004E2F39">
        <w:rPr>
          <w:rFonts w:asciiTheme="minorHAnsi" w:hAnsiTheme="minorHAnsi" w:cstheme="minorHAnsi"/>
        </w:rPr>
        <w:t>to buy a mobile phone with an answer-phone service</w:t>
      </w:r>
    </w:p>
    <w:p w14:paraId="6E742886" w14:textId="77777777" w:rsidR="00A07362" w:rsidRPr="00A47D29" w:rsidRDefault="00AA7151" w:rsidP="00A07362">
      <w:pPr>
        <w:pStyle w:val="ListParagraph"/>
        <w:numPr>
          <w:ilvl w:val="0"/>
          <w:numId w:val="22"/>
        </w:numPr>
        <w:rPr>
          <w:rFonts w:asciiTheme="minorHAnsi" w:hAnsiTheme="minorHAnsi" w:cstheme="minorHAnsi"/>
        </w:rPr>
      </w:pPr>
      <w:r>
        <w:rPr>
          <w:rFonts w:ascii="Calibri" w:hAnsi="Calibri"/>
          <w:b/>
        </w:rPr>
        <w:t xml:space="preserve">Completed (All JC work to be pro-bono) </w:t>
      </w:r>
      <w:r w:rsidR="00A07362" w:rsidRPr="00A47D29">
        <w:rPr>
          <w:rFonts w:ascii="Calibri" w:hAnsi="Calibri"/>
          <w:b/>
        </w:rPr>
        <w:t>MEd</w:t>
      </w:r>
      <w:r w:rsidR="00A07362" w:rsidRPr="00A47D29">
        <w:rPr>
          <w:rFonts w:ascii="Calibri" w:hAnsi="Calibri"/>
        </w:rPr>
        <w:t xml:space="preserve"> will ask Cllr Jason Cole (JC) to</w:t>
      </w:r>
      <w:r w:rsidR="00A07362">
        <w:rPr>
          <w:rFonts w:ascii="Calibri" w:hAnsi="Calibri"/>
        </w:rPr>
        <w:t xml:space="preserve"> quote for compilation of appendices</w:t>
      </w:r>
      <w:r w:rsidR="00A07362" w:rsidRPr="00A47D29">
        <w:rPr>
          <w:rFonts w:ascii="Calibri" w:hAnsi="Calibri"/>
        </w:rPr>
        <w:t xml:space="preserve">  </w:t>
      </w:r>
    </w:p>
    <w:p w14:paraId="7943989C" w14:textId="77777777" w:rsidR="00A07362" w:rsidRPr="00A47D29" w:rsidRDefault="004E2F39" w:rsidP="00A07362">
      <w:pPr>
        <w:pStyle w:val="ListParagraph"/>
        <w:numPr>
          <w:ilvl w:val="0"/>
          <w:numId w:val="22"/>
        </w:numPr>
        <w:rPr>
          <w:rFonts w:asciiTheme="minorHAnsi" w:hAnsiTheme="minorHAnsi" w:cstheme="minorHAnsi"/>
        </w:rPr>
      </w:pPr>
      <w:r>
        <w:rPr>
          <w:rFonts w:ascii="Calibri" w:hAnsi="Calibri"/>
          <w:b/>
        </w:rPr>
        <w:t xml:space="preserve">Completed (All JC work to be pro-bono) - </w:t>
      </w:r>
      <w:r w:rsidR="00A07362" w:rsidRPr="00A47D29">
        <w:rPr>
          <w:rFonts w:ascii="Calibri" w:hAnsi="Calibri"/>
          <w:b/>
        </w:rPr>
        <w:t>SB</w:t>
      </w:r>
      <w:r w:rsidR="00A07362" w:rsidRPr="00A47D29">
        <w:rPr>
          <w:rFonts w:ascii="Calibri" w:hAnsi="Calibri"/>
        </w:rPr>
        <w:t xml:space="preserve"> will check whether a number of quotes </w:t>
      </w:r>
      <w:r w:rsidR="00A07362">
        <w:rPr>
          <w:rFonts w:ascii="Calibri" w:hAnsi="Calibri"/>
        </w:rPr>
        <w:t>for a)</w:t>
      </w:r>
      <w:r w:rsidR="00A07362" w:rsidRPr="00A47D29">
        <w:rPr>
          <w:rFonts w:ascii="Calibri" w:hAnsi="Calibri"/>
        </w:rPr>
        <w:t xml:space="preserve"> </w:t>
      </w:r>
      <w:r w:rsidR="00A07362">
        <w:rPr>
          <w:rFonts w:ascii="Calibri" w:hAnsi="Calibri"/>
        </w:rPr>
        <w:t xml:space="preserve">compilation of appendices and b) front cover design </w:t>
      </w:r>
      <w:r w:rsidR="00A07362" w:rsidRPr="00A47D29">
        <w:rPr>
          <w:rFonts w:ascii="Calibri" w:hAnsi="Calibri"/>
        </w:rPr>
        <w:t>as JC is a BTTC Councillor</w:t>
      </w:r>
    </w:p>
    <w:p w14:paraId="3142834C" w14:textId="77777777" w:rsidR="00A07362" w:rsidRDefault="004E2F39" w:rsidP="00A07362">
      <w:pPr>
        <w:pStyle w:val="ListParagraph"/>
        <w:numPr>
          <w:ilvl w:val="0"/>
          <w:numId w:val="22"/>
        </w:numPr>
        <w:rPr>
          <w:rFonts w:asciiTheme="minorHAnsi" w:hAnsiTheme="minorHAnsi" w:cstheme="minorHAnsi"/>
        </w:rPr>
      </w:pPr>
      <w:r>
        <w:rPr>
          <w:rFonts w:ascii="Calibri" w:hAnsi="Calibri"/>
          <w:b/>
        </w:rPr>
        <w:t xml:space="preserve">Completed - </w:t>
      </w:r>
      <w:r w:rsidR="00A07362">
        <w:rPr>
          <w:rFonts w:ascii="Calibri" w:hAnsi="Calibri"/>
          <w:b/>
        </w:rPr>
        <w:t xml:space="preserve">MI </w:t>
      </w:r>
      <w:r w:rsidR="00A07362">
        <w:rPr>
          <w:rFonts w:ascii="Calibri" w:hAnsi="Calibri"/>
        </w:rPr>
        <w:t>to draft wording for Review Section and send to MEd for circulation</w:t>
      </w:r>
    </w:p>
    <w:p w14:paraId="5FB3C05E" w14:textId="77777777" w:rsidR="00A07362" w:rsidRPr="00A850BD" w:rsidRDefault="00AA7151" w:rsidP="00A07362">
      <w:pPr>
        <w:pStyle w:val="ListParagraph"/>
        <w:widowControl/>
        <w:numPr>
          <w:ilvl w:val="0"/>
          <w:numId w:val="22"/>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Individual completion - </w:t>
      </w:r>
      <w:r w:rsidR="00A07362" w:rsidRPr="00A850BD">
        <w:rPr>
          <w:rFonts w:ascii="Calibri" w:eastAsia="Times New Roman" w:hAnsi="Calibri" w:cs="Calibri"/>
          <w:b/>
          <w:kern w:val="0"/>
          <w:bdr w:val="none" w:sz="0" w:space="0" w:color="auto" w:frame="1"/>
          <w:lang w:val="en-US" w:eastAsia="en-US" w:bidi="ar-SA"/>
        </w:rPr>
        <w:t>All:</w:t>
      </w:r>
    </w:p>
    <w:p w14:paraId="0DE7B41D" w14:textId="77777777" w:rsidR="00A07362" w:rsidRDefault="00A07362" w:rsidP="00A07362">
      <w:pPr>
        <w:pStyle w:val="ListParagraph"/>
        <w:widowControl/>
        <w:numPr>
          <w:ilvl w:val="1"/>
          <w:numId w:val="22"/>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Read d</w:t>
      </w:r>
      <w:r w:rsidRPr="00A47D29">
        <w:rPr>
          <w:rFonts w:ascii="Calibri" w:eastAsia="Times New Roman" w:hAnsi="Calibri" w:cs="Calibri"/>
          <w:kern w:val="0"/>
          <w:bdr w:val="none" w:sz="0" w:space="0" w:color="auto" w:frame="1"/>
          <w:lang w:val="en-US" w:eastAsia="en-US" w:bidi="ar-SA"/>
        </w:rPr>
        <w:t xml:space="preserve">raft </w:t>
      </w:r>
      <w:r>
        <w:rPr>
          <w:rFonts w:ascii="Calibri" w:eastAsia="Times New Roman" w:hAnsi="Calibri" w:cs="Calibri"/>
          <w:kern w:val="0"/>
          <w:bdr w:val="none" w:sz="0" w:space="0" w:color="auto" w:frame="1"/>
          <w:lang w:val="en-US" w:eastAsia="en-US" w:bidi="ar-SA"/>
        </w:rPr>
        <w:t xml:space="preserve">Chair’s Intro and send </w:t>
      </w:r>
      <w:r w:rsidRPr="00A47D29">
        <w:rPr>
          <w:rFonts w:ascii="Calibri" w:eastAsia="Times New Roman" w:hAnsi="Calibri" w:cs="Calibri"/>
          <w:kern w:val="0"/>
          <w:bdr w:val="none" w:sz="0" w:space="0" w:color="auto" w:frame="1"/>
          <w:lang w:val="en-US" w:eastAsia="en-US" w:bidi="ar-SA"/>
        </w:rPr>
        <w:t xml:space="preserve">comments to </w:t>
      </w:r>
      <w:r>
        <w:rPr>
          <w:rFonts w:ascii="Calibri" w:eastAsia="Times New Roman" w:hAnsi="Calibri" w:cs="Calibri"/>
          <w:kern w:val="0"/>
          <w:bdr w:val="none" w:sz="0" w:space="0" w:color="auto" w:frame="1"/>
          <w:lang w:val="en-US" w:eastAsia="en-US" w:bidi="ar-SA"/>
        </w:rPr>
        <w:t>MEd</w:t>
      </w:r>
    </w:p>
    <w:p w14:paraId="0CF56779" w14:textId="77777777" w:rsidR="00A07362" w:rsidRPr="00A47D29" w:rsidRDefault="00A07362" w:rsidP="00A07362">
      <w:pPr>
        <w:pStyle w:val="ListParagraph"/>
        <w:widowControl/>
        <w:numPr>
          <w:ilvl w:val="1"/>
          <w:numId w:val="22"/>
        </w:numPr>
        <w:shd w:val="clear" w:color="auto" w:fill="FFFFFF"/>
        <w:suppressAutoHyphens w:val="0"/>
        <w:rPr>
          <w:rFonts w:ascii="Calibri" w:eastAsia="Times New Roman" w:hAnsi="Calibri" w:cs="Calibri"/>
          <w:kern w:val="0"/>
          <w:bdr w:val="none" w:sz="0" w:space="0" w:color="auto" w:frame="1"/>
          <w:lang w:val="en-US" w:eastAsia="en-US" w:bidi="ar-SA"/>
        </w:rPr>
      </w:pPr>
      <w:r w:rsidRPr="00A47D29">
        <w:rPr>
          <w:rFonts w:ascii="Calibri" w:hAnsi="Calibri"/>
        </w:rPr>
        <w:t xml:space="preserve">Any small changes to Plan should be sent to MEd for compilation.  </w:t>
      </w:r>
    </w:p>
    <w:p w14:paraId="3D8F4381" w14:textId="77777777" w:rsidR="0001441E" w:rsidRDefault="0001441E" w:rsidP="00901FE4">
      <w:pPr>
        <w:ind w:left="360"/>
        <w:rPr>
          <w:rFonts w:asciiTheme="minorHAnsi" w:hAnsiTheme="minorHAnsi" w:cstheme="minorHAnsi"/>
        </w:rPr>
      </w:pPr>
    </w:p>
    <w:p w14:paraId="3C1D8EB2" w14:textId="77777777" w:rsidR="0072137E" w:rsidRPr="0072137E" w:rsidRDefault="00FF304F" w:rsidP="004E3B93">
      <w:pPr>
        <w:numPr>
          <w:ilvl w:val="0"/>
          <w:numId w:val="2"/>
        </w:numPr>
        <w:rPr>
          <w:rFonts w:asciiTheme="minorHAnsi" w:hAnsiTheme="minorHAnsi" w:cstheme="minorHAnsi"/>
        </w:rPr>
      </w:pPr>
      <w:r>
        <w:rPr>
          <w:rFonts w:asciiTheme="minorHAnsi" w:hAnsiTheme="minorHAnsi" w:cstheme="minorHAnsi"/>
          <w:u w:val="single"/>
        </w:rPr>
        <w:t>Matters arising not on the agenda</w:t>
      </w:r>
      <w:r w:rsidR="0072137E">
        <w:rPr>
          <w:rFonts w:asciiTheme="minorHAnsi" w:hAnsiTheme="minorHAnsi" w:cstheme="minorHAnsi"/>
          <w:u w:val="single"/>
        </w:rPr>
        <w:t>:</w:t>
      </w:r>
    </w:p>
    <w:p w14:paraId="54F80C8B" w14:textId="77777777" w:rsidR="004C3CB2" w:rsidRDefault="0072137E" w:rsidP="00BB46EA">
      <w:pPr>
        <w:ind w:left="360"/>
        <w:rPr>
          <w:rFonts w:asciiTheme="minorHAnsi" w:hAnsiTheme="minorHAnsi" w:cstheme="minorHAnsi"/>
        </w:rPr>
      </w:pPr>
      <w:r>
        <w:rPr>
          <w:rFonts w:asciiTheme="minorHAnsi" w:hAnsiTheme="minorHAnsi" w:cstheme="minorHAnsi"/>
          <w:u w:val="single"/>
        </w:rPr>
        <w:lastRenderedPageBreak/>
        <w:t>5.1</w:t>
      </w:r>
      <w:r w:rsidRPr="00A850BD">
        <w:rPr>
          <w:rFonts w:asciiTheme="minorHAnsi" w:hAnsiTheme="minorHAnsi" w:cstheme="minorHAnsi"/>
          <w:u w:val="single"/>
        </w:rPr>
        <w:t>:</w:t>
      </w:r>
      <w:r w:rsidR="00BE54C9" w:rsidRPr="00A850BD">
        <w:rPr>
          <w:rFonts w:asciiTheme="minorHAnsi" w:hAnsiTheme="minorHAnsi" w:cstheme="minorHAnsi"/>
          <w:u w:val="single"/>
        </w:rPr>
        <w:t xml:space="preserve"> </w:t>
      </w:r>
      <w:r w:rsidR="00A850BD" w:rsidRPr="00A850BD">
        <w:rPr>
          <w:rFonts w:asciiTheme="minorHAnsi" w:hAnsiTheme="minorHAnsi" w:cstheme="minorHAnsi"/>
          <w:u w:val="single"/>
        </w:rPr>
        <w:t>To receive matters ar</w:t>
      </w:r>
      <w:r w:rsidR="00FF304F" w:rsidRPr="00A850BD">
        <w:rPr>
          <w:rFonts w:asciiTheme="minorHAnsi" w:hAnsiTheme="minorHAnsi" w:cstheme="minorHAnsi"/>
          <w:u w:val="single"/>
        </w:rPr>
        <w:t>ising not covered on the agenda:</w:t>
      </w:r>
      <w:r w:rsidR="00A850BD">
        <w:rPr>
          <w:rFonts w:asciiTheme="minorHAnsi" w:hAnsiTheme="minorHAnsi" w:cstheme="minorHAnsi"/>
        </w:rPr>
        <w:t xml:space="preserve"> None given.</w:t>
      </w:r>
      <w:r w:rsidR="00A871FB">
        <w:rPr>
          <w:rFonts w:asciiTheme="minorHAnsi" w:hAnsiTheme="minorHAnsi" w:cstheme="minorHAnsi"/>
        </w:rPr>
        <w:t xml:space="preserve"> 8.1 now discussed and </w:t>
      </w:r>
      <w:proofErr w:type="spellStart"/>
      <w:r w:rsidR="00A871FB">
        <w:rPr>
          <w:rFonts w:asciiTheme="minorHAnsi" w:hAnsiTheme="minorHAnsi" w:cstheme="minorHAnsi"/>
        </w:rPr>
        <w:t>minuted</w:t>
      </w:r>
      <w:proofErr w:type="spellEnd"/>
      <w:r w:rsidR="00A871FB">
        <w:rPr>
          <w:rFonts w:asciiTheme="minorHAnsi" w:hAnsiTheme="minorHAnsi" w:cstheme="minorHAnsi"/>
        </w:rPr>
        <w:t xml:space="preserve"> under the 8.1 section.</w:t>
      </w:r>
    </w:p>
    <w:p w14:paraId="4B060E15" w14:textId="77777777" w:rsidR="00FF304F" w:rsidRDefault="00FF304F" w:rsidP="00BB46EA">
      <w:pPr>
        <w:ind w:left="360"/>
        <w:rPr>
          <w:rFonts w:asciiTheme="minorHAnsi" w:hAnsiTheme="minorHAnsi" w:cstheme="minorHAnsi"/>
        </w:rPr>
      </w:pPr>
    </w:p>
    <w:p w14:paraId="42571073" w14:textId="77777777" w:rsidR="00FF304F" w:rsidRDefault="00FF304F" w:rsidP="004E3B93">
      <w:pPr>
        <w:pStyle w:val="ListParagraph"/>
        <w:numPr>
          <w:ilvl w:val="0"/>
          <w:numId w:val="3"/>
        </w:numPr>
        <w:rPr>
          <w:rFonts w:ascii="Calibri" w:hAnsi="Calibri"/>
          <w:u w:val="single"/>
        </w:rPr>
      </w:pPr>
      <w:r>
        <w:rPr>
          <w:rFonts w:asciiTheme="minorHAnsi" w:hAnsiTheme="minorHAnsi" w:cstheme="minorHAnsi"/>
          <w:u w:val="single"/>
        </w:rPr>
        <w:t>Chair and Vice Chair Reports</w:t>
      </w:r>
      <w:r w:rsidRPr="003B7DD7">
        <w:rPr>
          <w:rFonts w:ascii="Calibri" w:hAnsi="Calibri"/>
          <w:u w:val="single"/>
        </w:rPr>
        <w:t xml:space="preserve"> </w:t>
      </w:r>
    </w:p>
    <w:p w14:paraId="211ED6EF" w14:textId="77777777" w:rsidR="00FF304F" w:rsidRPr="00FF304F" w:rsidRDefault="00FF304F" w:rsidP="00FF304F">
      <w:pPr>
        <w:ind w:left="360"/>
        <w:rPr>
          <w:rFonts w:ascii="Calibri" w:hAnsi="Calibri"/>
          <w:b/>
        </w:rPr>
      </w:pPr>
      <w:r>
        <w:rPr>
          <w:rFonts w:ascii="Calibri" w:hAnsi="Calibri"/>
          <w:u w:val="single"/>
        </w:rPr>
        <w:t xml:space="preserve">6.1: </w:t>
      </w:r>
      <w:r w:rsidRPr="00FF304F">
        <w:rPr>
          <w:rFonts w:ascii="Calibri" w:hAnsi="Calibri"/>
          <w:u w:val="single"/>
        </w:rPr>
        <w:t>Chair Report</w:t>
      </w:r>
      <w:r>
        <w:rPr>
          <w:rFonts w:ascii="Calibri" w:hAnsi="Calibri"/>
          <w:u w:val="single"/>
        </w:rPr>
        <w:t>:</w:t>
      </w:r>
      <w:r>
        <w:rPr>
          <w:rFonts w:ascii="Calibri" w:hAnsi="Calibri"/>
          <w:b/>
        </w:rPr>
        <w:t xml:space="preserve">  </w:t>
      </w:r>
      <w:r w:rsidRPr="00FF304F">
        <w:rPr>
          <w:rFonts w:ascii="Calibri" w:hAnsi="Calibri"/>
        </w:rPr>
        <w:t>None given.</w:t>
      </w:r>
    </w:p>
    <w:p w14:paraId="3728496B" w14:textId="77777777" w:rsidR="00FF304F" w:rsidRPr="00FF304F" w:rsidRDefault="00FF304F" w:rsidP="00FF304F">
      <w:pPr>
        <w:ind w:left="360"/>
        <w:rPr>
          <w:rFonts w:ascii="Calibri" w:hAnsi="Calibri"/>
        </w:rPr>
      </w:pPr>
      <w:r>
        <w:rPr>
          <w:rFonts w:ascii="Calibri" w:hAnsi="Calibri"/>
          <w:u w:val="single"/>
        </w:rPr>
        <w:t xml:space="preserve">6.2: Vice </w:t>
      </w:r>
      <w:r w:rsidRPr="00FF304F">
        <w:rPr>
          <w:rFonts w:ascii="Calibri" w:hAnsi="Calibri"/>
          <w:u w:val="single"/>
        </w:rPr>
        <w:t>Chair Report</w:t>
      </w:r>
      <w:r>
        <w:rPr>
          <w:rFonts w:ascii="Calibri" w:hAnsi="Calibri"/>
          <w:u w:val="single"/>
        </w:rPr>
        <w:t>:</w:t>
      </w:r>
      <w:r>
        <w:rPr>
          <w:rFonts w:ascii="Calibri" w:hAnsi="Calibri"/>
        </w:rPr>
        <w:t xml:space="preserve"> </w:t>
      </w:r>
      <w:r w:rsidRPr="00FF304F">
        <w:rPr>
          <w:rFonts w:ascii="Calibri" w:hAnsi="Calibri"/>
        </w:rPr>
        <w:t>None given.</w:t>
      </w:r>
    </w:p>
    <w:p w14:paraId="1F95695C" w14:textId="77777777" w:rsidR="00FF304F" w:rsidRPr="00FF304F" w:rsidRDefault="00FF304F" w:rsidP="00FF304F">
      <w:pPr>
        <w:rPr>
          <w:rFonts w:ascii="Calibri" w:hAnsi="Calibri"/>
          <w:u w:val="single"/>
        </w:rPr>
      </w:pPr>
    </w:p>
    <w:p w14:paraId="41F7BFF2" w14:textId="77777777" w:rsidR="003B7DD7" w:rsidRDefault="003B7DD7" w:rsidP="004E3B93">
      <w:pPr>
        <w:pStyle w:val="ListParagraph"/>
        <w:numPr>
          <w:ilvl w:val="0"/>
          <w:numId w:val="3"/>
        </w:numPr>
        <w:rPr>
          <w:rFonts w:ascii="Calibri" w:hAnsi="Calibri"/>
          <w:u w:val="single"/>
        </w:rPr>
      </w:pPr>
      <w:r w:rsidRPr="003B7DD7">
        <w:rPr>
          <w:rFonts w:ascii="Calibri" w:hAnsi="Calibri"/>
          <w:u w:val="single"/>
        </w:rPr>
        <w:t>Secretary and Treasurer Reports:</w:t>
      </w:r>
    </w:p>
    <w:p w14:paraId="588B725E" w14:textId="77777777" w:rsidR="003B7DD7" w:rsidRDefault="00FF304F" w:rsidP="003B7DD7">
      <w:pPr>
        <w:ind w:left="360"/>
        <w:rPr>
          <w:rFonts w:ascii="Calibri" w:hAnsi="Calibri"/>
        </w:rPr>
      </w:pPr>
      <w:r>
        <w:rPr>
          <w:rFonts w:ascii="Calibri" w:hAnsi="Calibri"/>
          <w:u w:val="single"/>
        </w:rPr>
        <w:t>7</w:t>
      </w:r>
      <w:r w:rsidR="003B7DD7">
        <w:rPr>
          <w:rFonts w:ascii="Calibri" w:hAnsi="Calibri"/>
          <w:u w:val="single"/>
        </w:rPr>
        <w:t>.1</w:t>
      </w:r>
      <w:r w:rsidR="003B7DD7" w:rsidRPr="00110290">
        <w:rPr>
          <w:rFonts w:ascii="Calibri" w:hAnsi="Calibri"/>
          <w:u w:val="single"/>
        </w:rPr>
        <w:t>: Secretary Report:</w:t>
      </w:r>
      <w:r w:rsidR="003B7DD7">
        <w:rPr>
          <w:rFonts w:ascii="Calibri" w:hAnsi="Calibri"/>
        </w:rPr>
        <w:t xml:space="preserve"> </w:t>
      </w:r>
      <w:r w:rsidR="001F6915">
        <w:rPr>
          <w:rFonts w:ascii="Calibri" w:hAnsi="Calibri"/>
        </w:rPr>
        <w:t xml:space="preserve"> No</w:t>
      </w:r>
      <w:r w:rsidR="00781BAA">
        <w:rPr>
          <w:rFonts w:ascii="Calibri" w:hAnsi="Calibri"/>
        </w:rPr>
        <w:t>ne</w:t>
      </w:r>
      <w:r w:rsidR="001F6915">
        <w:rPr>
          <w:rFonts w:ascii="Calibri" w:hAnsi="Calibri"/>
        </w:rPr>
        <w:t xml:space="preserve"> </w:t>
      </w:r>
      <w:r w:rsidR="00E64830">
        <w:rPr>
          <w:rFonts w:ascii="Calibri" w:hAnsi="Calibri"/>
        </w:rPr>
        <w:t xml:space="preserve">given.  </w:t>
      </w:r>
    </w:p>
    <w:p w14:paraId="78AF569D" w14:textId="77777777" w:rsidR="00901FE4" w:rsidRDefault="00FF304F" w:rsidP="00630B8C">
      <w:pPr>
        <w:pStyle w:val="NormalWeb"/>
        <w:shd w:val="clear" w:color="auto" w:fill="FFFFFF"/>
        <w:spacing w:before="0" w:beforeAutospacing="0" w:after="0" w:afterAutospacing="0"/>
        <w:ind w:left="360"/>
        <w:rPr>
          <w:rFonts w:ascii="Calibri" w:hAnsi="Calibri"/>
        </w:rPr>
      </w:pPr>
      <w:r>
        <w:rPr>
          <w:rFonts w:ascii="Calibri" w:hAnsi="Calibri"/>
          <w:u w:val="single"/>
        </w:rPr>
        <w:t>7</w:t>
      </w:r>
      <w:r w:rsidR="003B7DD7" w:rsidRPr="00110290">
        <w:rPr>
          <w:rFonts w:ascii="Calibri" w:hAnsi="Calibri"/>
          <w:u w:val="single"/>
        </w:rPr>
        <w:t>.2: Treasurer Report</w:t>
      </w:r>
      <w:r w:rsidR="00E64830">
        <w:rPr>
          <w:rFonts w:ascii="Calibri" w:hAnsi="Calibri"/>
          <w:u w:val="single"/>
        </w:rPr>
        <w:t xml:space="preserve"> (MB)</w:t>
      </w:r>
      <w:r w:rsidR="003B7DD7" w:rsidRPr="00110290">
        <w:rPr>
          <w:rFonts w:ascii="Calibri" w:hAnsi="Calibri"/>
          <w:u w:val="single"/>
        </w:rPr>
        <w:t>:</w:t>
      </w:r>
      <w:r w:rsidR="008576E1">
        <w:rPr>
          <w:rFonts w:ascii="Calibri" w:hAnsi="Calibri"/>
        </w:rPr>
        <w:t xml:space="preserve"> </w:t>
      </w:r>
      <w:r w:rsidR="001F6915">
        <w:rPr>
          <w:rFonts w:ascii="Calibri" w:hAnsi="Calibri"/>
        </w:rPr>
        <w:t xml:space="preserve"> </w:t>
      </w:r>
    </w:p>
    <w:p w14:paraId="799AB666" w14:textId="77777777" w:rsidR="00A871FB" w:rsidRPr="00A871FB" w:rsidRDefault="00A871FB" w:rsidP="00A871FB">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sidRPr="00A871FB">
        <w:rPr>
          <w:rFonts w:ascii="Calibri" w:eastAsia="Times New Roman" w:hAnsi="Calibri" w:cs="Calibri"/>
          <w:kern w:val="0"/>
          <w:bdr w:val="none" w:sz="0" w:space="0" w:color="auto" w:frame="1"/>
          <w:lang w:val="en-US" w:eastAsia="en-US" w:bidi="ar-SA"/>
        </w:rPr>
        <w:t>There has been no income or expenditure since the last SG meeting so the budget figures remain:</w:t>
      </w:r>
    </w:p>
    <w:p w14:paraId="3F546084" w14:textId="77777777" w:rsidR="00A871FB" w:rsidRPr="00A871FB" w:rsidRDefault="00A871FB" w:rsidP="00A871FB">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sidRPr="00A871FB">
        <w:rPr>
          <w:rFonts w:ascii="Calibri" w:eastAsia="Times New Roman" w:hAnsi="Calibri" w:cs="Calibri"/>
          <w:kern w:val="0"/>
          <w:bdr w:val="none" w:sz="0" w:space="0" w:color="auto" w:frame="1"/>
          <w:lang w:val="en-US" w:eastAsia="en-US" w:bidi="ar-SA"/>
        </w:rPr>
        <w:t>Income to date:         £13,278.00 </w:t>
      </w:r>
    </w:p>
    <w:p w14:paraId="23076C5D" w14:textId="77777777" w:rsidR="00A871FB" w:rsidRPr="00A871FB" w:rsidRDefault="00A871FB" w:rsidP="00A871FB">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sidRPr="00A871FB">
        <w:rPr>
          <w:rFonts w:ascii="Calibri" w:eastAsia="Times New Roman" w:hAnsi="Calibri" w:cs="Calibri"/>
          <w:kern w:val="0"/>
          <w:bdr w:val="none" w:sz="0" w:space="0" w:color="auto" w:frame="1"/>
          <w:lang w:val="en-US" w:eastAsia="en-US" w:bidi="ar-SA"/>
        </w:rPr>
        <w:t>Expenditure to date: £10,239.17 </w:t>
      </w:r>
    </w:p>
    <w:p w14:paraId="6ED4FF67" w14:textId="77777777" w:rsidR="00A871FB" w:rsidRDefault="00A871FB" w:rsidP="00A871FB">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sidRPr="00A871FB">
        <w:rPr>
          <w:rFonts w:ascii="Calibri" w:eastAsia="Times New Roman" w:hAnsi="Calibri" w:cs="Calibri"/>
          <w:kern w:val="0"/>
          <w:bdr w:val="none" w:sz="0" w:space="0" w:color="auto" w:frame="1"/>
          <w:lang w:val="en-US" w:eastAsia="en-US" w:bidi="ar-SA"/>
        </w:rPr>
        <w:t>Current balance:          £3,038.83 [split between £294.48 restricted (9.7%) and £2,744.35 unrestricted (90.3%) funds]</w:t>
      </w:r>
      <w:r>
        <w:rPr>
          <w:rFonts w:ascii="Calibri" w:eastAsia="Times New Roman" w:hAnsi="Calibri" w:cs="Calibri"/>
          <w:kern w:val="0"/>
          <w:bdr w:val="none" w:sz="0" w:space="0" w:color="auto" w:frame="1"/>
          <w:lang w:val="en-US" w:eastAsia="en-US" w:bidi="ar-SA"/>
        </w:rPr>
        <w:t>.</w:t>
      </w:r>
    </w:p>
    <w:p w14:paraId="7C570787" w14:textId="77777777" w:rsidR="00074E35" w:rsidRDefault="00074E35" w:rsidP="00A871FB">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31C8C2A6" w14:textId="77777777" w:rsidR="00074E35" w:rsidRDefault="00074E35" w:rsidP="00A871FB">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RB has spoken to MW about re-deploying some of the restricted funds (MB noted that only £294 was in this fund, as LB Planning took a significant amount</w:t>
      </w:r>
      <w:r w:rsidR="00673695">
        <w:rPr>
          <w:rFonts w:ascii="Calibri" w:eastAsia="Times New Roman" w:hAnsi="Calibri" w:cs="Calibri"/>
          <w:kern w:val="0"/>
          <w:bdr w:val="none" w:sz="0" w:space="0" w:color="auto" w:frame="1"/>
          <w:lang w:val="en-US" w:eastAsia="en-US" w:bidi="ar-SA"/>
        </w:rPr>
        <w:t>.  There may be £2870 available from groundworks</w:t>
      </w:r>
      <w:r>
        <w:rPr>
          <w:rFonts w:ascii="Calibri" w:eastAsia="Times New Roman" w:hAnsi="Calibri" w:cs="Calibri"/>
          <w:kern w:val="0"/>
          <w:bdr w:val="none" w:sz="0" w:space="0" w:color="auto" w:frame="1"/>
          <w:lang w:val="en-US" w:eastAsia="en-US" w:bidi="ar-SA"/>
        </w:rPr>
        <w:t>).</w:t>
      </w:r>
      <w:r w:rsidR="00673695">
        <w:rPr>
          <w:rFonts w:ascii="Calibri" w:eastAsia="Times New Roman" w:hAnsi="Calibri" w:cs="Calibri"/>
          <w:kern w:val="0"/>
          <w:bdr w:val="none" w:sz="0" w:space="0" w:color="auto" w:frame="1"/>
          <w:lang w:val="en-US" w:eastAsia="en-US" w:bidi="ar-SA"/>
        </w:rPr>
        <w:t xml:space="preserve">  MB asked the SG if any costs were to be imminently paid.  Money now saved as postage stamps not to be used and plastic roadside banners not to be bought due to environmental concerns.</w:t>
      </w:r>
    </w:p>
    <w:p w14:paraId="7DE036D6" w14:textId="77777777" w:rsidR="00074E35" w:rsidRDefault="00074E35" w:rsidP="00A871FB">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1DA4BC76" w14:textId="77777777" w:rsidR="00074E35" w:rsidRPr="00A871FB" w:rsidRDefault="00074E35" w:rsidP="00A871FB">
      <w:pPr>
        <w:widowControl/>
        <w:shd w:val="clear" w:color="auto" w:fill="FFFFFF"/>
        <w:suppressAutoHyphens w:val="0"/>
        <w:ind w:left="360"/>
        <w:rPr>
          <w:rFonts w:ascii="Calibri" w:eastAsia="Times New Roman" w:hAnsi="Calibri" w:cs="Calibri"/>
          <w:i/>
          <w:kern w:val="0"/>
          <w:bdr w:val="none" w:sz="0" w:space="0" w:color="auto" w:frame="1"/>
          <w:lang w:val="en-US" w:eastAsia="en-US" w:bidi="ar-SA"/>
        </w:rPr>
      </w:pPr>
      <w:r w:rsidRPr="00074E35">
        <w:rPr>
          <w:rFonts w:ascii="Calibri" w:eastAsia="Times New Roman" w:hAnsi="Calibri" w:cs="Calibri"/>
          <w:i/>
          <w:kern w:val="0"/>
          <w:bdr w:val="none" w:sz="0" w:space="0" w:color="auto" w:frame="1"/>
          <w:lang w:val="en-US" w:eastAsia="en-US" w:bidi="ar-SA"/>
        </w:rPr>
        <w:t>*Discussion on leaflet</w:t>
      </w:r>
      <w:r w:rsidR="00673695">
        <w:rPr>
          <w:rFonts w:ascii="Calibri" w:eastAsia="Times New Roman" w:hAnsi="Calibri" w:cs="Calibri"/>
          <w:i/>
          <w:kern w:val="0"/>
          <w:bdr w:val="none" w:sz="0" w:space="0" w:color="auto" w:frame="1"/>
          <w:lang w:val="en-US" w:eastAsia="en-US" w:bidi="ar-SA"/>
        </w:rPr>
        <w:t xml:space="preserve"> </w:t>
      </w:r>
      <w:r w:rsidRPr="00074E35">
        <w:rPr>
          <w:rFonts w:ascii="Calibri" w:eastAsia="Times New Roman" w:hAnsi="Calibri" w:cs="Calibri"/>
          <w:i/>
          <w:kern w:val="0"/>
          <w:bdr w:val="none" w:sz="0" w:space="0" w:color="auto" w:frame="1"/>
          <w:lang w:val="en-US" w:eastAsia="en-US" w:bidi="ar-SA"/>
        </w:rPr>
        <w:t xml:space="preserve">delivery took place here but </w:t>
      </w:r>
      <w:proofErr w:type="spellStart"/>
      <w:r w:rsidRPr="00074E35">
        <w:rPr>
          <w:rFonts w:ascii="Calibri" w:eastAsia="Times New Roman" w:hAnsi="Calibri" w:cs="Calibri"/>
          <w:i/>
          <w:kern w:val="0"/>
          <w:bdr w:val="none" w:sz="0" w:space="0" w:color="auto" w:frame="1"/>
          <w:lang w:val="en-US" w:eastAsia="en-US" w:bidi="ar-SA"/>
        </w:rPr>
        <w:t>minuted</w:t>
      </w:r>
      <w:proofErr w:type="spellEnd"/>
      <w:r w:rsidRPr="00074E35">
        <w:rPr>
          <w:rFonts w:ascii="Calibri" w:eastAsia="Times New Roman" w:hAnsi="Calibri" w:cs="Calibri"/>
          <w:i/>
          <w:kern w:val="0"/>
          <w:bdr w:val="none" w:sz="0" w:space="0" w:color="auto" w:frame="1"/>
          <w:lang w:val="en-US" w:eastAsia="en-US" w:bidi="ar-SA"/>
        </w:rPr>
        <w:t xml:space="preserve"> under 8.2.</w:t>
      </w:r>
    </w:p>
    <w:p w14:paraId="53DEB323" w14:textId="77777777" w:rsidR="0076202B" w:rsidRPr="00901FE4" w:rsidRDefault="0076202B" w:rsidP="0076202B">
      <w:pPr>
        <w:pStyle w:val="NormalWeb"/>
        <w:shd w:val="clear" w:color="auto" w:fill="FFFFFF"/>
        <w:spacing w:before="0" w:beforeAutospacing="0" w:after="0" w:afterAutospacing="0"/>
        <w:ind w:left="360"/>
        <w:rPr>
          <w:rFonts w:ascii="Calibri" w:hAnsi="Calibri" w:cs="Calibri"/>
          <w:color w:val="000000"/>
        </w:rPr>
      </w:pPr>
    </w:p>
    <w:p w14:paraId="218B2F5E" w14:textId="77777777" w:rsidR="00AF676F" w:rsidRDefault="0083330E" w:rsidP="004E3B93">
      <w:pPr>
        <w:pStyle w:val="ListParagraph"/>
        <w:numPr>
          <w:ilvl w:val="0"/>
          <w:numId w:val="3"/>
        </w:numPr>
        <w:rPr>
          <w:rFonts w:asciiTheme="minorHAnsi" w:hAnsiTheme="minorHAnsi" w:cstheme="minorHAnsi"/>
          <w:szCs w:val="24"/>
          <w:u w:val="single"/>
        </w:rPr>
      </w:pPr>
      <w:r>
        <w:rPr>
          <w:rFonts w:asciiTheme="minorHAnsi" w:hAnsiTheme="minorHAnsi" w:cstheme="minorHAnsi"/>
          <w:szCs w:val="24"/>
          <w:u w:val="single"/>
        </w:rPr>
        <w:t>Notified Items:</w:t>
      </w:r>
      <w:r w:rsidR="0087233B">
        <w:rPr>
          <w:rFonts w:asciiTheme="minorHAnsi" w:hAnsiTheme="minorHAnsi" w:cstheme="minorHAnsi"/>
          <w:szCs w:val="24"/>
        </w:rPr>
        <w:t xml:space="preserve"> </w:t>
      </w:r>
    </w:p>
    <w:p w14:paraId="73A4E0F8" w14:textId="77777777" w:rsidR="008113C9" w:rsidRDefault="00FF304F" w:rsidP="008F374C">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8</w:t>
      </w:r>
      <w:r w:rsidR="00DB5DC6" w:rsidRPr="008F374C">
        <w:rPr>
          <w:rFonts w:ascii="Calibri" w:eastAsia="Times New Roman" w:hAnsi="Calibri" w:cs="Calibri"/>
          <w:kern w:val="0"/>
          <w:u w:val="single"/>
          <w:bdr w:val="none" w:sz="0" w:space="0" w:color="auto" w:frame="1"/>
          <w:lang w:val="en-US" w:eastAsia="en-US" w:bidi="ar-SA"/>
        </w:rPr>
        <w:t>.1</w:t>
      </w:r>
      <w:r w:rsidR="00A850BD">
        <w:rPr>
          <w:rFonts w:ascii="Calibri" w:eastAsia="Times New Roman" w:hAnsi="Calibri" w:cs="Calibri"/>
          <w:kern w:val="0"/>
          <w:u w:val="single"/>
          <w:bdr w:val="none" w:sz="0" w:space="0" w:color="auto" w:frame="1"/>
          <w:lang w:val="en-US" w:eastAsia="en-US" w:bidi="ar-SA"/>
        </w:rPr>
        <w:t xml:space="preserve">:  </w:t>
      </w:r>
      <w:r w:rsidR="00D048EB">
        <w:rPr>
          <w:rFonts w:ascii="Calibri" w:eastAsia="Times New Roman" w:hAnsi="Calibri" w:cs="Calibri"/>
          <w:kern w:val="0"/>
          <w:u w:val="single"/>
          <w:bdr w:val="none" w:sz="0" w:space="0" w:color="auto" w:frame="1"/>
          <w:lang w:val="en-US" w:eastAsia="en-US" w:bidi="ar-SA"/>
        </w:rPr>
        <w:t xml:space="preserve">Receive and consider the HRA and agree any action as appropriate </w:t>
      </w:r>
      <w:r>
        <w:rPr>
          <w:rFonts w:ascii="Calibri" w:eastAsia="Times New Roman" w:hAnsi="Calibri" w:cs="Calibri"/>
          <w:kern w:val="0"/>
          <w:u w:val="single"/>
          <w:bdr w:val="none" w:sz="0" w:space="0" w:color="auto" w:frame="1"/>
          <w:lang w:val="en-US" w:eastAsia="en-US" w:bidi="ar-SA"/>
        </w:rPr>
        <w:t>(RB)</w:t>
      </w:r>
    </w:p>
    <w:p w14:paraId="1757704C" w14:textId="77777777" w:rsidR="00D048EB" w:rsidRDefault="00D048EB"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After discussion, SG agreed to take the last three sentences of Michelle Luscombe’s (</w:t>
      </w:r>
      <w:r w:rsidR="0069123A">
        <w:rPr>
          <w:rFonts w:ascii="Calibri" w:eastAsia="Times New Roman" w:hAnsi="Calibri" w:cs="Calibri"/>
          <w:kern w:val="0"/>
          <w:bdr w:val="none" w:sz="0" w:space="0" w:color="auto" w:frame="1"/>
          <w:lang w:val="en-US" w:eastAsia="en-US" w:bidi="ar-SA"/>
        </w:rPr>
        <w:t>ML) from TDC</w:t>
      </w:r>
      <w:r>
        <w:rPr>
          <w:rFonts w:ascii="Calibri" w:eastAsia="Times New Roman" w:hAnsi="Calibri" w:cs="Calibri"/>
          <w:kern w:val="0"/>
          <w:bdr w:val="none" w:sz="0" w:space="0" w:color="auto" w:frame="1"/>
          <w:lang w:val="en-US" w:eastAsia="en-US" w:bidi="ar-SA"/>
        </w:rPr>
        <w:t xml:space="preserve"> e mail </w:t>
      </w:r>
      <w:r w:rsidR="004B68C3">
        <w:rPr>
          <w:rFonts w:ascii="Calibri" w:eastAsia="Times New Roman" w:hAnsi="Calibri" w:cs="Calibri"/>
          <w:kern w:val="0"/>
          <w:bdr w:val="none" w:sz="0" w:space="0" w:color="auto" w:frame="1"/>
          <w:lang w:val="en-US" w:eastAsia="en-US" w:bidi="ar-SA"/>
        </w:rPr>
        <w:t xml:space="preserve">on HRA and SEA </w:t>
      </w:r>
      <w:r>
        <w:rPr>
          <w:rFonts w:ascii="Calibri" w:eastAsia="Times New Roman" w:hAnsi="Calibri" w:cs="Calibri"/>
          <w:kern w:val="0"/>
          <w:bdr w:val="none" w:sz="0" w:space="0" w:color="auto" w:frame="1"/>
          <w:lang w:val="en-US" w:eastAsia="en-US" w:bidi="ar-SA"/>
        </w:rPr>
        <w:t>and add at the bottom of the Chair’s Statement</w:t>
      </w:r>
      <w:r w:rsidR="004B68C3">
        <w:rPr>
          <w:rFonts w:ascii="Calibri" w:eastAsia="Times New Roman" w:hAnsi="Calibri" w:cs="Calibri"/>
          <w:kern w:val="0"/>
          <w:bdr w:val="none" w:sz="0" w:space="0" w:color="auto" w:frame="1"/>
          <w:lang w:val="en-US" w:eastAsia="en-US" w:bidi="ar-SA"/>
        </w:rPr>
        <w:t>.  This will</w:t>
      </w:r>
      <w:r>
        <w:rPr>
          <w:rFonts w:ascii="Calibri" w:eastAsia="Times New Roman" w:hAnsi="Calibri" w:cs="Calibri"/>
          <w:kern w:val="0"/>
          <w:bdr w:val="none" w:sz="0" w:space="0" w:color="auto" w:frame="1"/>
          <w:lang w:val="en-US" w:eastAsia="en-US" w:bidi="ar-SA"/>
        </w:rPr>
        <w:t xml:space="preserve"> demonstrate</w:t>
      </w:r>
      <w:r w:rsidR="004B68C3">
        <w:rPr>
          <w:rFonts w:ascii="Calibri" w:eastAsia="Times New Roman" w:hAnsi="Calibri" w:cs="Calibri"/>
          <w:kern w:val="0"/>
          <w:bdr w:val="none" w:sz="0" w:space="0" w:color="auto" w:frame="1"/>
          <w:lang w:val="en-US" w:eastAsia="en-US" w:bidi="ar-SA"/>
        </w:rPr>
        <w:t xml:space="preserve"> at the start of the document</w:t>
      </w:r>
      <w:r>
        <w:rPr>
          <w:rFonts w:ascii="Calibri" w:eastAsia="Times New Roman" w:hAnsi="Calibri" w:cs="Calibri"/>
          <w:kern w:val="0"/>
          <w:bdr w:val="none" w:sz="0" w:space="0" w:color="auto" w:frame="1"/>
          <w:lang w:val="en-US" w:eastAsia="en-US" w:bidi="ar-SA"/>
        </w:rPr>
        <w:t xml:space="preserve"> that the SG has </w:t>
      </w:r>
      <w:proofErr w:type="spellStart"/>
      <w:r>
        <w:rPr>
          <w:rFonts w:ascii="Calibri" w:eastAsia="Times New Roman" w:hAnsi="Calibri" w:cs="Calibri"/>
          <w:kern w:val="0"/>
          <w:bdr w:val="none" w:sz="0" w:space="0" w:color="auto" w:frame="1"/>
          <w:lang w:val="en-US" w:eastAsia="en-US" w:bidi="ar-SA"/>
        </w:rPr>
        <w:t>endeavoured</w:t>
      </w:r>
      <w:proofErr w:type="spellEnd"/>
      <w:r>
        <w:rPr>
          <w:rFonts w:ascii="Calibri" w:eastAsia="Times New Roman" w:hAnsi="Calibri" w:cs="Calibri"/>
          <w:kern w:val="0"/>
          <w:bdr w:val="none" w:sz="0" w:space="0" w:color="auto" w:frame="1"/>
          <w:lang w:val="en-US" w:eastAsia="en-US" w:bidi="ar-SA"/>
        </w:rPr>
        <w:t xml:space="preserve"> to comply with the </w:t>
      </w:r>
      <w:r w:rsidR="004B68C3">
        <w:rPr>
          <w:rFonts w:ascii="Calibri" w:eastAsia="Times New Roman" w:hAnsi="Calibri" w:cs="Calibri"/>
          <w:kern w:val="0"/>
          <w:bdr w:val="none" w:sz="0" w:space="0" w:color="auto" w:frame="1"/>
          <w:lang w:val="en-US" w:eastAsia="en-US" w:bidi="ar-SA"/>
        </w:rPr>
        <w:t xml:space="preserve">stated </w:t>
      </w:r>
      <w:r>
        <w:rPr>
          <w:rFonts w:ascii="Calibri" w:eastAsia="Times New Roman" w:hAnsi="Calibri" w:cs="Calibri"/>
          <w:kern w:val="0"/>
          <w:bdr w:val="none" w:sz="0" w:space="0" w:color="auto" w:frame="1"/>
          <w:lang w:val="en-US" w:eastAsia="en-US" w:bidi="ar-SA"/>
        </w:rPr>
        <w:t>requirements.</w:t>
      </w:r>
    </w:p>
    <w:p w14:paraId="107BE429" w14:textId="77777777" w:rsidR="00D048EB" w:rsidRDefault="00D048EB"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7BECB67B" w14:textId="77777777" w:rsidR="00D048EB" w:rsidRDefault="00D048EB"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SB thanked MI for his hard work on the poster and leaflet, especially for keeping to the remit.  Chris Robillard will do the final layout.  The members debated whether to have a short statement on compliance in the leaflet.  MI and MB suggested a slight rewording so that it emphasises that delivery will be made to the residents</w:t>
      </w:r>
      <w:r w:rsidR="004B68C3">
        <w:rPr>
          <w:rFonts w:ascii="Calibri" w:eastAsia="Times New Roman" w:hAnsi="Calibri" w:cs="Calibri"/>
          <w:kern w:val="0"/>
          <w:bdr w:val="none" w:sz="0" w:space="0" w:color="auto" w:frame="1"/>
          <w:lang w:val="en-US" w:eastAsia="en-US" w:bidi="ar-SA"/>
        </w:rPr>
        <w:t>’ properties</w:t>
      </w:r>
      <w:r>
        <w:rPr>
          <w:rFonts w:ascii="Calibri" w:eastAsia="Times New Roman" w:hAnsi="Calibri" w:cs="Calibri"/>
          <w:kern w:val="0"/>
          <w:bdr w:val="none" w:sz="0" w:space="0" w:color="auto" w:frame="1"/>
          <w:lang w:val="en-US" w:eastAsia="en-US" w:bidi="ar-SA"/>
        </w:rPr>
        <w:t xml:space="preserve">.  </w:t>
      </w:r>
      <w:r w:rsidR="0069123A">
        <w:rPr>
          <w:rFonts w:ascii="Calibri" w:eastAsia="Times New Roman" w:hAnsi="Calibri" w:cs="Calibri"/>
          <w:kern w:val="0"/>
          <w:bdr w:val="none" w:sz="0" w:space="0" w:color="auto" w:frame="1"/>
          <w:lang w:val="en-US" w:eastAsia="en-US" w:bidi="ar-SA"/>
        </w:rPr>
        <w:t>At MW’s suggestion, a</w:t>
      </w:r>
      <w:r>
        <w:rPr>
          <w:rFonts w:ascii="Calibri" w:eastAsia="Times New Roman" w:hAnsi="Calibri" w:cs="Calibri"/>
          <w:kern w:val="0"/>
          <w:bdr w:val="none" w:sz="0" w:space="0" w:color="auto" w:frame="1"/>
          <w:lang w:val="en-US" w:eastAsia="en-US" w:bidi="ar-SA"/>
        </w:rPr>
        <w:t xml:space="preserve"> link to the HRA and SEA could be added to the bottom of the Chair’s Statement</w:t>
      </w:r>
      <w:r w:rsidR="0069123A">
        <w:rPr>
          <w:rFonts w:ascii="Calibri" w:eastAsia="Times New Roman" w:hAnsi="Calibri" w:cs="Calibri"/>
          <w:kern w:val="0"/>
          <w:bdr w:val="none" w:sz="0" w:space="0" w:color="auto" w:frame="1"/>
          <w:lang w:val="en-US" w:eastAsia="en-US" w:bidi="ar-SA"/>
        </w:rPr>
        <w:t xml:space="preserve"> (to be </w:t>
      </w:r>
      <w:r w:rsidR="004B68C3">
        <w:rPr>
          <w:rFonts w:ascii="Calibri" w:eastAsia="Times New Roman" w:hAnsi="Calibri" w:cs="Calibri"/>
          <w:kern w:val="0"/>
          <w:bdr w:val="none" w:sz="0" w:space="0" w:color="auto" w:frame="1"/>
          <w:lang w:val="en-US" w:eastAsia="en-US" w:bidi="ar-SA"/>
        </w:rPr>
        <w:t>re-</w:t>
      </w:r>
      <w:r w:rsidR="0069123A">
        <w:rPr>
          <w:rFonts w:ascii="Calibri" w:eastAsia="Times New Roman" w:hAnsi="Calibri" w:cs="Calibri"/>
          <w:kern w:val="0"/>
          <w:bdr w:val="none" w:sz="0" w:space="0" w:color="auto" w:frame="1"/>
          <w:lang w:val="en-US" w:eastAsia="en-US" w:bidi="ar-SA"/>
        </w:rPr>
        <w:t>checked with MW and TDC)</w:t>
      </w:r>
      <w:r>
        <w:rPr>
          <w:rFonts w:ascii="Calibri" w:eastAsia="Times New Roman" w:hAnsi="Calibri" w:cs="Calibri"/>
          <w:kern w:val="0"/>
          <w:bdr w:val="none" w:sz="0" w:space="0" w:color="auto" w:frame="1"/>
          <w:lang w:val="en-US" w:eastAsia="en-US" w:bidi="ar-SA"/>
        </w:rPr>
        <w:t>.</w:t>
      </w:r>
      <w:r w:rsidR="0069123A">
        <w:rPr>
          <w:rFonts w:ascii="Calibri" w:eastAsia="Times New Roman" w:hAnsi="Calibri" w:cs="Calibri"/>
          <w:kern w:val="0"/>
          <w:bdr w:val="none" w:sz="0" w:space="0" w:color="auto" w:frame="1"/>
          <w:lang w:val="en-US" w:eastAsia="en-US" w:bidi="ar-SA"/>
        </w:rPr>
        <w:t xml:space="preserve">  But MI noted that TDC will do a screening of the HRA and SEA to see if they are needed and then pass it onto DNP; due to staffing issues a response may be delayed.  ML will give the SG any subsequent comments from the DNP. </w:t>
      </w:r>
    </w:p>
    <w:p w14:paraId="432198BA" w14:textId="77777777" w:rsidR="00D048EB" w:rsidRDefault="00D048EB"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7AECDDC6" w14:textId="77777777" w:rsidR="0069123A" w:rsidRDefault="00FF304F" w:rsidP="0069123A">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8</w:t>
      </w:r>
      <w:r w:rsidR="008F374C" w:rsidRPr="00824DF5">
        <w:rPr>
          <w:rFonts w:ascii="Calibri" w:eastAsia="Times New Roman" w:hAnsi="Calibri" w:cs="Calibri"/>
          <w:kern w:val="0"/>
          <w:u w:val="single"/>
          <w:bdr w:val="none" w:sz="0" w:space="0" w:color="auto" w:frame="1"/>
          <w:lang w:val="en-US" w:eastAsia="en-US" w:bidi="ar-SA"/>
        </w:rPr>
        <w:t xml:space="preserve">.2 </w:t>
      </w:r>
      <w:r w:rsidR="0069123A">
        <w:rPr>
          <w:rFonts w:ascii="Calibri" w:eastAsia="Times New Roman" w:hAnsi="Calibri" w:cs="Calibri"/>
          <w:kern w:val="0"/>
          <w:u w:val="single"/>
          <w:bdr w:val="none" w:sz="0" w:space="0" w:color="auto" w:frame="1"/>
          <w:lang w:val="en-US" w:eastAsia="en-US" w:bidi="ar-SA"/>
        </w:rPr>
        <w:t>Receive and consider the draft pre-submission consultation leaflet and agree any action as appropriate (MI):</w:t>
      </w:r>
    </w:p>
    <w:p w14:paraId="6C04FCB3" w14:textId="77777777" w:rsidR="00132104" w:rsidRPr="00824DF5" w:rsidRDefault="00132104"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165F3DF7" w14:textId="77777777" w:rsidR="006C428A" w:rsidRDefault="006C428A"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MEd requested that residents are given the opportunity to receive a hard copy of the full draft Plan, page 2 </w:t>
      </w:r>
      <w:proofErr w:type="gramStart"/>
      <w:r>
        <w:rPr>
          <w:rFonts w:ascii="Calibri" w:eastAsia="Times New Roman" w:hAnsi="Calibri" w:cs="Calibri"/>
          <w:kern w:val="0"/>
          <w:bdr w:val="none" w:sz="0" w:space="0" w:color="auto" w:frame="1"/>
          <w:lang w:val="en-US" w:eastAsia="en-US" w:bidi="ar-SA"/>
        </w:rPr>
        <w:t>doesn’t</w:t>
      </w:r>
      <w:proofErr w:type="gramEnd"/>
      <w:r>
        <w:rPr>
          <w:rFonts w:ascii="Calibri" w:eastAsia="Times New Roman" w:hAnsi="Calibri" w:cs="Calibri"/>
          <w:kern w:val="0"/>
          <w:bdr w:val="none" w:sz="0" w:space="0" w:color="auto" w:frame="1"/>
          <w:lang w:val="en-US" w:eastAsia="en-US" w:bidi="ar-SA"/>
        </w:rPr>
        <w:t xml:space="preserve"> indicate how they can access a copy.  SG discussed this situation:</w:t>
      </w:r>
    </w:p>
    <w:p w14:paraId="5ED8E599" w14:textId="77777777" w:rsidR="00E6540D" w:rsidRDefault="006C428A" w:rsidP="006C428A">
      <w:pPr>
        <w:pStyle w:val="ListParagraph"/>
        <w:widowControl/>
        <w:numPr>
          <w:ilvl w:val="0"/>
          <w:numId w:val="24"/>
        </w:numPr>
        <w:shd w:val="clear" w:color="auto" w:fill="FFFFFF"/>
        <w:suppressAutoHyphens w:val="0"/>
        <w:rPr>
          <w:rFonts w:ascii="Calibri" w:eastAsia="Times New Roman" w:hAnsi="Calibri" w:cs="Calibri"/>
          <w:kern w:val="0"/>
          <w:bdr w:val="none" w:sz="0" w:space="0" w:color="auto" w:frame="1"/>
          <w:lang w:val="en-US" w:eastAsia="en-US" w:bidi="ar-SA"/>
        </w:rPr>
      </w:pPr>
      <w:r w:rsidRPr="006C428A">
        <w:rPr>
          <w:rFonts w:ascii="Calibri" w:eastAsia="Times New Roman" w:hAnsi="Calibri" w:cs="Calibri"/>
          <w:kern w:val="0"/>
          <w:bdr w:val="none" w:sz="0" w:space="0" w:color="auto" w:frame="1"/>
          <w:lang w:val="en-US" w:eastAsia="en-US" w:bidi="ar-SA"/>
        </w:rPr>
        <w:t>Resident</w:t>
      </w:r>
      <w:r>
        <w:rPr>
          <w:rFonts w:ascii="Calibri" w:eastAsia="Times New Roman" w:hAnsi="Calibri" w:cs="Calibri"/>
          <w:kern w:val="0"/>
          <w:bdr w:val="none" w:sz="0" w:space="0" w:color="auto" w:frame="1"/>
          <w:lang w:val="en-US" w:eastAsia="en-US" w:bidi="ar-SA"/>
        </w:rPr>
        <w:t xml:space="preserve">s can phone to request a copy.  </w:t>
      </w:r>
      <w:r w:rsidRPr="006C428A">
        <w:rPr>
          <w:rFonts w:ascii="Calibri" w:eastAsia="Times New Roman" w:hAnsi="Calibri" w:cs="Calibri"/>
          <w:kern w:val="0"/>
          <w:bdr w:val="none" w:sz="0" w:space="0" w:color="auto" w:frame="1"/>
          <w:lang w:val="en-US" w:eastAsia="en-US" w:bidi="ar-SA"/>
        </w:rPr>
        <w:t xml:space="preserve">Agrees </w:t>
      </w:r>
      <w:r>
        <w:rPr>
          <w:rFonts w:ascii="Calibri" w:eastAsia="Times New Roman" w:hAnsi="Calibri" w:cs="Calibri"/>
          <w:kern w:val="0"/>
          <w:bdr w:val="none" w:sz="0" w:space="0" w:color="auto" w:frame="1"/>
          <w:lang w:val="en-US" w:eastAsia="en-US" w:bidi="ar-SA"/>
        </w:rPr>
        <w:t xml:space="preserve">that </w:t>
      </w:r>
      <w:r w:rsidRPr="006C428A">
        <w:rPr>
          <w:rFonts w:ascii="Calibri" w:eastAsia="Times New Roman" w:hAnsi="Calibri" w:cs="Calibri"/>
          <w:kern w:val="0"/>
          <w:bdr w:val="none" w:sz="0" w:space="0" w:color="auto" w:frame="1"/>
          <w:lang w:val="en-US" w:eastAsia="en-US" w:bidi="ar-SA"/>
        </w:rPr>
        <w:t>there is conflicting advice</w:t>
      </w:r>
      <w:r>
        <w:rPr>
          <w:rFonts w:ascii="Calibri" w:eastAsia="Times New Roman" w:hAnsi="Calibri" w:cs="Calibri"/>
          <w:kern w:val="0"/>
          <w:bdr w:val="none" w:sz="0" w:space="0" w:color="auto" w:frame="1"/>
          <w:lang w:val="en-US" w:eastAsia="en-US" w:bidi="ar-SA"/>
        </w:rPr>
        <w:t xml:space="preserve"> on access to hard copies </w:t>
      </w:r>
      <w:proofErr w:type="spellStart"/>
      <w:r>
        <w:rPr>
          <w:rFonts w:ascii="Calibri" w:eastAsia="Times New Roman" w:hAnsi="Calibri" w:cs="Calibri"/>
          <w:kern w:val="0"/>
          <w:bdr w:val="none" w:sz="0" w:space="0" w:color="auto" w:frame="1"/>
          <w:lang w:val="en-US" w:eastAsia="en-US" w:bidi="ar-SA"/>
        </w:rPr>
        <w:t>ie</w:t>
      </w:r>
      <w:proofErr w:type="spellEnd"/>
      <w:r>
        <w:rPr>
          <w:rFonts w:ascii="Calibri" w:eastAsia="Times New Roman" w:hAnsi="Calibri" w:cs="Calibri"/>
          <w:kern w:val="0"/>
          <w:bdr w:val="none" w:sz="0" w:space="0" w:color="auto" w:frame="1"/>
          <w:lang w:val="en-US" w:eastAsia="en-US" w:bidi="ar-SA"/>
        </w:rPr>
        <w:t xml:space="preserve"> ‘single-use’ copies in the library</w:t>
      </w:r>
    </w:p>
    <w:p w14:paraId="41ED199D" w14:textId="77777777" w:rsidR="006C428A" w:rsidRDefault="006C428A" w:rsidP="006C428A">
      <w:pPr>
        <w:pStyle w:val="ListParagraph"/>
        <w:widowControl/>
        <w:numPr>
          <w:ilvl w:val="0"/>
          <w:numId w:val="24"/>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EK encouraged the SG to consider environmental concerns in producing numbers of hard copies</w:t>
      </w:r>
    </w:p>
    <w:p w14:paraId="3FFC7F9D" w14:textId="77777777" w:rsidR="00821BC8" w:rsidRDefault="00821BC8" w:rsidP="006C428A">
      <w:pPr>
        <w:pStyle w:val="ListParagraph"/>
        <w:widowControl/>
        <w:numPr>
          <w:ilvl w:val="0"/>
          <w:numId w:val="24"/>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SB said that we could provide the link and encourage the residents to use the library’s computers if they do not have access to one (however due to the Covid-19 crisis the library’s equipment is not available)</w:t>
      </w:r>
    </w:p>
    <w:p w14:paraId="54B8933C" w14:textId="77777777" w:rsidR="00821BC8" w:rsidRDefault="00821BC8"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lastRenderedPageBreak/>
        <w:t>SG agreed to stay with the current forma</w:t>
      </w:r>
      <w:r w:rsidR="004B68C3">
        <w:rPr>
          <w:rFonts w:ascii="Calibri" w:eastAsia="Times New Roman" w:hAnsi="Calibri" w:cs="Calibri"/>
          <w:kern w:val="0"/>
          <w:bdr w:val="none" w:sz="0" w:space="0" w:color="auto" w:frame="1"/>
          <w:lang w:val="en-US" w:eastAsia="en-US" w:bidi="ar-SA"/>
        </w:rPr>
        <w:t>t with a link in the leaflet (ME</w:t>
      </w:r>
      <w:r>
        <w:rPr>
          <w:rFonts w:ascii="Calibri" w:eastAsia="Times New Roman" w:hAnsi="Calibri" w:cs="Calibri"/>
          <w:kern w:val="0"/>
          <w:bdr w:val="none" w:sz="0" w:space="0" w:color="auto" w:frame="1"/>
          <w:lang w:val="en-US" w:eastAsia="en-US" w:bidi="ar-SA"/>
        </w:rPr>
        <w:t xml:space="preserve">d abstained).  </w:t>
      </w:r>
      <w:r w:rsidR="004B68C3">
        <w:rPr>
          <w:rFonts w:ascii="Calibri" w:eastAsia="Times New Roman" w:hAnsi="Calibri" w:cs="Calibri"/>
          <w:kern w:val="0"/>
          <w:bdr w:val="none" w:sz="0" w:space="0" w:color="auto" w:frame="1"/>
          <w:lang w:val="en-US" w:eastAsia="en-US" w:bidi="ar-SA"/>
        </w:rPr>
        <w:t xml:space="preserve">MB is happy to go with the SG in calling the document ‘leaflet’ instead of ‘booklet’.  </w:t>
      </w:r>
      <w:r>
        <w:rPr>
          <w:rFonts w:ascii="Calibri" w:eastAsia="Times New Roman" w:hAnsi="Calibri" w:cs="Calibri"/>
          <w:kern w:val="0"/>
          <w:bdr w:val="none" w:sz="0" w:space="0" w:color="auto" w:frame="1"/>
          <w:lang w:val="en-US" w:eastAsia="en-US" w:bidi="ar-SA"/>
        </w:rPr>
        <w:t xml:space="preserve">MI has sent some suggested changes to </w:t>
      </w:r>
      <w:proofErr w:type="spellStart"/>
      <w:r>
        <w:rPr>
          <w:rFonts w:ascii="Calibri" w:eastAsia="Times New Roman" w:hAnsi="Calibri" w:cs="Calibri"/>
          <w:kern w:val="0"/>
          <w:bdr w:val="none" w:sz="0" w:space="0" w:color="auto" w:frame="1"/>
          <w:lang w:val="en-US" w:eastAsia="en-US" w:bidi="ar-SA"/>
        </w:rPr>
        <w:t>MEd.</w:t>
      </w:r>
      <w:proofErr w:type="spellEnd"/>
      <w:r>
        <w:rPr>
          <w:rFonts w:ascii="Calibri" w:eastAsia="Times New Roman" w:hAnsi="Calibri" w:cs="Calibri"/>
          <w:kern w:val="0"/>
          <w:bdr w:val="none" w:sz="0" w:space="0" w:color="auto" w:frame="1"/>
          <w:lang w:val="en-US" w:eastAsia="en-US" w:bidi="ar-SA"/>
        </w:rPr>
        <w:t xml:space="preserve">  RB will go through final draft tomorrow.</w:t>
      </w:r>
    </w:p>
    <w:p w14:paraId="47F53F89" w14:textId="77777777" w:rsidR="00821BC8" w:rsidRDefault="00821BC8"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26934356" w14:textId="77777777" w:rsidR="00821BC8" w:rsidRDefault="00821BC8"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i/>
          <w:kern w:val="0"/>
          <w:bdr w:val="none" w:sz="0" w:space="0" w:color="auto" w:frame="1"/>
          <w:lang w:val="en-US" w:eastAsia="en-US" w:bidi="ar-SA"/>
        </w:rPr>
        <w:t>UA joined the meeting as EK left.</w:t>
      </w:r>
    </w:p>
    <w:p w14:paraId="7A8B088A" w14:textId="77777777" w:rsidR="00821BC8" w:rsidRDefault="00821BC8"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42D38F38" w14:textId="77777777" w:rsidR="00821BC8" w:rsidRDefault="00821BC8"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Deadlines discussed so that the delivery deadline of 14 August </w:t>
      </w:r>
      <w:r w:rsidR="004B68C3">
        <w:rPr>
          <w:rFonts w:ascii="Calibri" w:eastAsia="Times New Roman" w:hAnsi="Calibri" w:cs="Calibri"/>
          <w:kern w:val="0"/>
          <w:bdr w:val="none" w:sz="0" w:space="0" w:color="auto" w:frame="1"/>
          <w:lang w:val="en-US" w:eastAsia="en-US" w:bidi="ar-SA"/>
        </w:rPr>
        <w:t>will be</w:t>
      </w:r>
      <w:r>
        <w:rPr>
          <w:rFonts w:ascii="Calibri" w:eastAsia="Times New Roman" w:hAnsi="Calibri" w:cs="Calibri"/>
          <w:kern w:val="0"/>
          <w:bdr w:val="none" w:sz="0" w:space="0" w:color="auto" w:frame="1"/>
          <w:lang w:val="en-US" w:eastAsia="en-US" w:bidi="ar-SA"/>
        </w:rPr>
        <w:t xml:space="preserve"> kept (Chris Robillard </w:t>
      </w:r>
      <w:r w:rsidR="004B68C3">
        <w:rPr>
          <w:rFonts w:ascii="Calibri" w:eastAsia="Times New Roman" w:hAnsi="Calibri" w:cs="Calibri"/>
          <w:kern w:val="0"/>
          <w:bdr w:val="none" w:sz="0" w:space="0" w:color="auto" w:frame="1"/>
          <w:lang w:val="en-US" w:eastAsia="en-US" w:bidi="ar-SA"/>
        </w:rPr>
        <w:t xml:space="preserve">(CR) </w:t>
      </w:r>
      <w:r>
        <w:rPr>
          <w:rFonts w:ascii="Calibri" w:eastAsia="Times New Roman" w:hAnsi="Calibri" w:cs="Calibri"/>
          <w:kern w:val="0"/>
          <w:bdr w:val="none" w:sz="0" w:space="0" w:color="auto" w:frame="1"/>
          <w:lang w:val="en-US" w:eastAsia="en-US" w:bidi="ar-SA"/>
        </w:rPr>
        <w:t>going away on holiday).  Get the draft to CR asap and it may be possible to make minor changes afterwards.  SB/RB to confirm with MW.</w:t>
      </w:r>
    </w:p>
    <w:p w14:paraId="492A1F33" w14:textId="77777777" w:rsidR="00074E35" w:rsidRDefault="00074E35"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6FFBC8C8" w14:textId="77777777" w:rsidR="00673695" w:rsidRDefault="00074E35"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 </w:t>
      </w:r>
      <w:proofErr w:type="spellStart"/>
      <w:r w:rsidR="00673695">
        <w:rPr>
          <w:rFonts w:ascii="Calibri" w:eastAsia="Times New Roman" w:hAnsi="Calibri" w:cs="Calibri"/>
          <w:kern w:val="0"/>
          <w:bdr w:val="none" w:sz="0" w:space="0" w:color="auto" w:frame="1"/>
          <w:lang w:val="en-US" w:eastAsia="en-US" w:bidi="ar-SA"/>
        </w:rPr>
        <w:t>Detailled</w:t>
      </w:r>
      <w:proofErr w:type="spellEnd"/>
      <w:r w:rsidR="00673695">
        <w:rPr>
          <w:rFonts w:ascii="Calibri" w:eastAsia="Times New Roman" w:hAnsi="Calibri" w:cs="Calibri"/>
          <w:kern w:val="0"/>
          <w:bdr w:val="none" w:sz="0" w:space="0" w:color="auto" w:frame="1"/>
          <w:lang w:val="en-US" w:eastAsia="en-US" w:bidi="ar-SA"/>
        </w:rPr>
        <w:t xml:space="preserve"> d</w:t>
      </w:r>
      <w:r>
        <w:rPr>
          <w:rFonts w:ascii="Calibri" w:eastAsia="Times New Roman" w:hAnsi="Calibri" w:cs="Calibri"/>
          <w:kern w:val="0"/>
          <w:bdr w:val="none" w:sz="0" w:space="0" w:color="auto" w:frame="1"/>
          <w:lang w:val="en-US" w:eastAsia="en-US" w:bidi="ar-SA"/>
        </w:rPr>
        <w:t xml:space="preserve">iscussion from 6.2: </w:t>
      </w:r>
    </w:p>
    <w:p w14:paraId="29529805" w14:textId="77777777" w:rsidR="00074E35" w:rsidRDefault="00673695"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Volunteers needed to deliver leaflet to approximately 500 outlying properties. CR to provide a list of areas not delivered to</w:t>
      </w:r>
      <w:r w:rsidR="004C4493">
        <w:rPr>
          <w:rFonts w:ascii="Calibri" w:eastAsia="Times New Roman" w:hAnsi="Calibri" w:cs="Calibri"/>
          <w:kern w:val="0"/>
          <w:bdr w:val="none" w:sz="0" w:space="0" w:color="auto" w:frame="1"/>
          <w:lang w:val="en-US" w:eastAsia="en-US" w:bidi="ar-SA"/>
        </w:rPr>
        <w:t xml:space="preserve"> by his team</w:t>
      </w:r>
      <w:r>
        <w:rPr>
          <w:rFonts w:ascii="Calibri" w:eastAsia="Times New Roman" w:hAnsi="Calibri" w:cs="Calibri"/>
          <w:kern w:val="0"/>
          <w:bdr w:val="none" w:sz="0" w:space="0" w:color="auto" w:frame="1"/>
          <w:lang w:val="en-US" w:eastAsia="en-US" w:bidi="ar-SA"/>
        </w:rPr>
        <w:t>. The SG could ask other members of the NP group to help.</w:t>
      </w:r>
    </w:p>
    <w:p w14:paraId="609EB8ED" w14:textId="77777777" w:rsidR="00673695" w:rsidRDefault="00673695"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44295661" w14:textId="77777777" w:rsidR="00673695" w:rsidRDefault="00673695"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Long debate held on how to process feedback on the leaflet:</w:t>
      </w:r>
    </w:p>
    <w:p w14:paraId="00E3B1DE" w14:textId="77777777" w:rsidR="00673695" w:rsidRDefault="00673695" w:rsidP="00673695">
      <w:pPr>
        <w:pStyle w:val="ListParagraph"/>
        <w:widowControl/>
        <w:numPr>
          <w:ilvl w:val="0"/>
          <w:numId w:val="2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Standard auto response to e mails coming in with feedback.  But with some flexibility  to respond to some specific requests</w:t>
      </w:r>
    </w:p>
    <w:p w14:paraId="3A2B30F8" w14:textId="77777777" w:rsidR="00673695" w:rsidRDefault="00FE23F8" w:rsidP="00673695">
      <w:pPr>
        <w:pStyle w:val="ListParagraph"/>
        <w:widowControl/>
        <w:numPr>
          <w:ilvl w:val="0"/>
          <w:numId w:val="2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Disclosure of residents’ names when offering feedback:</w:t>
      </w:r>
    </w:p>
    <w:p w14:paraId="26027117" w14:textId="77777777" w:rsidR="00FE23F8" w:rsidRDefault="00FE23F8" w:rsidP="00FE23F8">
      <w:pPr>
        <w:pStyle w:val="ListParagraph"/>
        <w:widowControl/>
        <w:numPr>
          <w:ilvl w:val="1"/>
          <w:numId w:val="2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Follow Data Protection and GDPR </w:t>
      </w:r>
      <w:r w:rsidR="004C4493">
        <w:rPr>
          <w:rFonts w:ascii="Calibri" w:eastAsia="Times New Roman" w:hAnsi="Calibri" w:cs="Calibri"/>
          <w:kern w:val="0"/>
          <w:bdr w:val="none" w:sz="0" w:space="0" w:color="auto" w:frame="1"/>
          <w:lang w:val="en-US" w:eastAsia="en-US" w:bidi="ar-SA"/>
        </w:rPr>
        <w:t>standards</w:t>
      </w:r>
      <w:r>
        <w:rPr>
          <w:rFonts w:ascii="Calibri" w:eastAsia="Times New Roman" w:hAnsi="Calibri" w:cs="Calibri"/>
          <w:kern w:val="0"/>
          <w:bdr w:val="none" w:sz="0" w:space="0" w:color="auto" w:frame="1"/>
          <w:lang w:val="en-US" w:eastAsia="en-US" w:bidi="ar-SA"/>
        </w:rPr>
        <w:t>(SB)</w:t>
      </w:r>
    </w:p>
    <w:p w14:paraId="46B939E0" w14:textId="77777777" w:rsidR="00FE23F8" w:rsidRDefault="00FE23F8" w:rsidP="00FE23F8">
      <w:pPr>
        <w:pStyle w:val="ListParagraph"/>
        <w:widowControl/>
        <w:numPr>
          <w:ilvl w:val="1"/>
          <w:numId w:val="25"/>
        </w:numPr>
        <w:shd w:val="clear" w:color="auto" w:fill="FFFFFF"/>
        <w:suppressAutoHyphens w:val="0"/>
        <w:rPr>
          <w:rFonts w:ascii="Calibri" w:eastAsia="Times New Roman" w:hAnsi="Calibri" w:cs="Calibri"/>
          <w:kern w:val="0"/>
          <w:bdr w:val="none" w:sz="0" w:space="0" w:color="auto" w:frame="1"/>
          <w:lang w:val="en-US" w:eastAsia="en-US" w:bidi="ar-SA"/>
        </w:rPr>
      </w:pPr>
      <w:proofErr w:type="spellStart"/>
      <w:r>
        <w:rPr>
          <w:rFonts w:ascii="Calibri" w:eastAsia="Times New Roman" w:hAnsi="Calibri" w:cs="Calibri"/>
          <w:kern w:val="0"/>
          <w:bdr w:val="none" w:sz="0" w:space="0" w:color="auto" w:frame="1"/>
          <w:lang w:val="en-US" w:eastAsia="en-US" w:bidi="ar-SA"/>
        </w:rPr>
        <w:t>Chudleigh</w:t>
      </w:r>
      <w:proofErr w:type="spellEnd"/>
      <w:r>
        <w:rPr>
          <w:rFonts w:ascii="Calibri" w:eastAsia="Times New Roman" w:hAnsi="Calibri" w:cs="Calibri"/>
          <w:kern w:val="0"/>
          <w:bdr w:val="none" w:sz="0" w:space="0" w:color="auto" w:frame="1"/>
          <w:lang w:val="en-US" w:eastAsia="en-US" w:bidi="ar-SA"/>
        </w:rPr>
        <w:t xml:space="preserve"> Consultation document may be useful to refer to </w:t>
      </w:r>
      <w:r w:rsidR="004C4493">
        <w:rPr>
          <w:rFonts w:ascii="Calibri" w:eastAsia="Times New Roman" w:hAnsi="Calibri" w:cs="Calibri"/>
          <w:kern w:val="0"/>
          <w:bdr w:val="none" w:sz="0" w:space="0" w:color="auto" w:frame="1"/>
          <w:lang w:val="en-US" w:eastAsia="en-US" w:bidi="ar-SA"/>
        </w:rPr>
        <w:t xml:space="preserve">– they had four columns: Respondent’s Name, Comment, Response Back, Change to Plan’s Wording </w:t>
      </w:r>
      <w:r>
        <w:rPr>
          <w:rFonts w:ascii="Calibri" w:eastAsia="Times New Roman" w:hAnsi="Calibri" w:cs="Calibri"/>
          <w:kern w:val="0"/>
          <w:bdr w:val="none" w:sz="0" w:space="0" w:color="auto" w:frame="1"/>
          <w:lang w:val="en-US" w:eastAsia="en-US" w:bidi="ar-SA"/>
        </w:rPr>
        <w:t>(MEd)</w:t>
      </w:r>
    </w:p>
    <w:p w14:paraId="4AEE1AE5" w14:textId="77777777" w:rsidR="00FE23F8" w:rsidRDefault="00FE23F8" w:rsidP="00FE23F8">
      <w:pPr>
        <w:pStyle w:val="ListParagraph"/>
        <w:widowControl/>
        <w:numPr>
          <w:ilvl w:val="1"/>
          <w:numId w:val="2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Collate responses without names and therefore potential bias</w:t>
      </w:r>
      <w:r w:rsidR="004C4493">
        <w:rPr>
          <w:rFonts w:ascii="Calibri" w:eastAsia="Times New Roman" w:hAnsi="Calibri" w:cs="Calibri"/>
          <w:kern w:val="0"/>
          <w:bdr w:val="none" w:sz="0" w:space="0" w:color="auto" w:frame="1"/>
          <w:lang w:val="en-US" w:eastAsia="en-US" w:bidi="ar-SA"/>
        </w:rPr>
        <w:t>, especially in such a small town</w:t>
      </w:r>
      <w:r>
        <w:rPr>
          <w:rFonts w:ascii="Calibri" w:eastAsia="Times New Roman" w:hAnsi="Calibri" w:cs="Calibri"/>
          <w:kern w:val="0"/>
          <w:bdr w:val="none" w:sz="0" w:space="0" w:color="auto" w:frame="1"/>
          <w:lang w:val="en-US" w:eastAsia="en-US" w:bidi="ar-SA"/>
        </w:rPr>
        <w:t>.  Names could be added at a later date, if necessary bu</w:t>
      </w:r>
      <w:r w:rsidR="001B680D">
        <w:rPr>
          <w:rFonts w:ascii="Calibri" w:eastAsia="Times New Roman" w:hAnsi="Calibri" w:cs="Calibri"/>
          <w:kern w:val="0"/>
          <w:bdr w:val="none" w:sz="0" w:space="0" w:color="auto" w:frame="1"/>
          <w:lang w:val="en-US" w:eastAsia="en-US" w:bidi="ar-SA"/>
        </w:rPr>
        <w:t xml:space="preserve">t not at the initial stage.  </w:t>
      </w:r>
      <w:r w:rsidR="004C4493">
        <w:rPr>
          <w:rFonts w:ascii="Calibri" w:eastAsia="Times New Roman" w:hAnsi="Calibri" w:cs="Calibri"/>
          <w:kern w:val="0"/>
          <w:bdr w:val="none" w:sz="0" w:space="0" w:color="auto" w:frame="1"/>
          <w:lang w:val="en-US" w:eastAsia="en-US" w:bidi="ar-SA"/>
        </w:rPr>
        <w:t>Explicitly l</w:t>
      </w:r>
      <w:r w:rsidR="001B680D">
        <w:rPr>
          <w:rFonts w:ascii="Calibri" w:eastAsia="Times New Roman" w:hAnsi="Calibri" w:cs="Calibri"/>
          <w:kern w:val="0"/>
          <w:bdr w:val="none" w:sz="0" w:space="0" w:color="auto" w:frame="1"/>
          <w:lang w:val="en-US" w:eastAsia="en-US" w:bidi="ar-SA"/>
        </w:rPr>
        <w:t xml:space="preserve">et respondents know if their names </w:t>
      </w:r>
      <w:r w:rsidR="004C4493">
        <w:rPr>
          <w:rFonts w:ascii="Calibri" w:eastAsia="Times New Roman" w:hAnsi="Calibri" w:cs="Calibri"/>
          <w:kern w:val="0"/>
          <w:bdr w:val="none" w:sz="0" w:space="0" w:color="auto" w:frame="1"/>
          <w:lang w:val="en-US" w:eastAsia="en-US" w:bidi="ar-SA"/>
        </w:rPr>
        <w:t xml:space="preserve">are </w:t>
      </w:r>
      <w:r w:rsidR="001B680D">
        <w:rPr>
          <w:rFonts w:ascii="Calibri" w:eastAsia="Times New Roman" w:hAnsi="Calibri" w:cs="Calibri"/>
          <w:kern w:val="0"/>
          <w:bdr w:val="none" w:sz="0" w:space="0" w:color="auto" w:frame="1"/>
          <w:lang w:val="en-US" w:eastAsia="en-US" w:bidi="ar-SA"/>
        </w:rPr>
        <w:t>to be published (SB)</w:t>
      </w:r>
    </w:p>
    <w:p w14:paraId="2B8A98D6" w14:textId="77777777" w:rsidR="00FE23F8" w:rsidRDefault="00FE23F8" w:rsidP="00FE23F8">
      <w:pPr>
        <w:pStyle w:val="ListParagraph"/>
        <w:widowControl/>
        <w:numPr>
          <w:ilvl w:val="1"/>
          <w:numId w:val="2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TDC can offer advice – they do show names on planning consultations etc (MEd)</w:t>
      </w:r>
    </w:p>
    <w:p w14:paraId="7F1614D1" w14:textId="77777777" w:rsidR="004C4493" w:rsidRDefault="004C4493" w:rsidP="00FE23F8">
      <w:pPr>
        <w:pStyle w:val="ListParagraph"/>
        <w:widowControl/>
        <w:numPr>
          <w:ilvl w:val="1"/>
          <w:numId w:val="2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Tell residents in the Consultation Statement how their comments will be captured (RB)</w:t>
      </w:r>
    </w:p>
    <w:p w14:paraId="0D299648" w14:textId="77777777" w:rsidR="00FE23F8" w:rsidRDefault="00FE23F8" w:rsidP="00FE23F8">
      <w:pPr>
        <w:pStyle w:val="ListParagraph"/>
        <w:widowControl/>
        <w:numPr>
          <w:ilvl w:val="1"/>
          <w:numId w:val="2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Show postcodes to see any potential patterns (MI).  But not an exact indicator (MB). If a significant number received, an indication can be explored (MI).  Quantitative data as well as qualitative (RB)</w:t>
      </w:r>
    </w:p>
    <w:p w14:paraId="0F77017B" w14:textId="77777777" w:rsidR="00FE23F8" w:rsidRDefault="00FE23F8" w:rsidP="00FE23F8">
      <w:pPr>
        <w:pStyle w:val="ListParagraph"/>
        <w:widowControl/>
        <w:numPr>
          <w:ilvl w:val="1"/>
          <w:numId w:val="2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Names shown in newspaper’s Letters Page</w:t>
      </w:r>
      <w:r w:rsidR="004C4493">
        <w:rPr>
          <w:rFonts w:ascii="Calibri" w:eastAsia="Times New Roman" w:hAnsi="Calibri" w:cs="Calibri"/>
          <w:kern w:val="0"/>
          <w:bdr w:val="none" w:sz="0" w:space="0" w:color="auto" w:frame="1"/>
          <w:lang w:val="en-US" w:eastAsia="en-US" w:bidi="ar-SA"/>
        </w:rPr>
        <w:t>.  Responders could stand by their comments</w:t>
      </w:r>
      <w:r>
        <w:rPr>
          <w:rFonts w:ascii="Calibri" w:eastAsia="Times New Roman" w:hAnsi="Calibri" w:cs="Calibri"/>
          <w:kern w:val="0"/>
          <w:bdr w:val="none" w:sz="0" w:space="0" w:color="auto" w:frame="1"/>
          <w:lang w:val="en-US" w:eastAsia="en-US" w:bidi="ar-SA"/>
        </w:rPr>
        <w:t xml:space="preserve"> </w:t>
      </w:r>
      <w:r w:rsidR="004C4493">
        <w:rPr>
          <w:rFonts w:ascii="Calibri" w:eastAsia="Times New Roman" w:hAnsi="Calibri" w:cs="Calibri"/>
          <w:kern w:val="0"/>
          <w:bdr w:val="none" w:sz="0" w:space="0" w:color="auto" w:frame="1"/>
          <w:lang w:val="en-US" w:eastAsia="en-US" w:bidi="ar-SA"/>
        </w:rPr>
        <w:t>if name published</w:t>
      </w:r>
      <w:r>
        <w:rPr>
          <w:rFonts w:ascii="Calibri" w:eastAsia="Times New Roman" w:hAnsi="Calibri" w:cs="Calibri"/>
          <w:kern w:val="0"/>
          <w:bdr w:val="none" w:sz="0" w:space="0" w:color="auto" w:frame="1"/>
          <w:lang w:val="en-US" w:eastAsia="en-US" w:bidi="ar-SA"/>
        </w:rPr>
        <w:t>(MB)</w:t>
      </w:r>
    </w:p>
    <w:p w14:paraId="63807D6F" w14:textId="77777777" w:rsidR="00FE23F8" w:rsidRPr="00673695" w:rsidRDefault="00FE23F8" w:rsidP="00FE23F8">
      <w:pPr>
        <w:pStyle w:val="ListParagraph"/>
        <w:widowControl/>
        <w:numPr>
          <w:ilvl w:val="1"/>
          <w:numId w:val="2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Demonstrate process to the Examiner (RB)</w:t>
      </w:r>
      <w:r w:rsidR="004C4493">
        <w:rPr>
          <w:rFonts w:ascii="Calibri" w:eastAsia="Times New Roman" w:hAnsi="Calibri" w:cs="Calibri"/>
          <w:kern w:val="0"/>
          <w:bdr w:val="none" w:sz="0" w:space="0" w:color="auto" w:frame="1"/>
          <w:lang w:val="en-US" w:eastAsia="en-US" w:bidi="ar-SA"/>
        </w:rPr>
        <w:t>.</w:t>
      </w:r>
    </w:p>
    <w:p w14:paraId="5358FC8A" w14:textId="77777777" w:rsidR="00673695" w:rsidRDefault="00673695"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17DD2595" w14:textId="77777777" w:rsidR="001B680D" w:rsidRDefault="001B680D"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MI, SB ask ML for advice at TDC</w:t>
      </w:r>
      <w:r w:rsidR="004C4493">
        <w:rPr>
          <w:rFonts w:ascii="Calibri" w:eastAsia="Times New Roman" w:hAnsi="Calibri" w:cs="Calibri"/>
          <w:kern w:val="0"/>
          <w:bdr w:val="none" w:sz="0" w:space="0" w:color="auto" w:frame="1"/>
          <w:lang w:val="en-US" w:eastAsia="en-US" w:bidi="ar-SA"/>
        </w:rPr>
        <w:t xml:space="preserve"> plus MW at BTTC</w:t>
      </w:r>
      <w:r>
        <w:rPr>
          <w:rFonts w:ascii="Calibri" w:eastAsia="Times New Roman" w:hAnsi="Calibri" w:cs="Calibri"/>
          <w:kern w:val="0"/>
          <w:bdr w:val="none" w:sz="0" w:space="0" w:color="auto" w:frame="1"/>
          <w:lang w:val="en-US" w:eastAsia="en-US" w:bidi="ar-SA"/>
        </w:rPr>
        <w:t>.</w:t>
      </w:r>
      <w:r w:rsidR="00A248A7">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MEd confirmed that everything necessary will be included in the Consultation Statement (proof-readers and Cllr Tony Allen’s comments were noted).</w:t>
      </w:r>
    </w:p>
    <w:p w14:paraId="19F78ABD" w14:textId="77777777" w:rsidR="001B680D" w:rsidRDefault="001B680D"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489244AF" w14:textId="77777777" w:rsidR="00786215" w:rsidRDefault="001B680D"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Discussion held on how to aggregate the respondents’ feedback.</w:t>
      </w:r>
      <w:r w:rsidR="00786215">
        <w:rPr>
          <w:rFonts w:ascii="Calibri" w:eastAsia="Times New Roman" w:hAnsi="Calibri" w:cs="Calibri"/>
          <w:kern w:val="0"/>
          <w:bdr w:val="none" w:sz="0" w:space="0" w:color="auto" w:frame="1"/>
          <w:lang w:val="en-US" w:eastAsia="en-US" w:bidi="ar-SA"/>
        </w:rPr>
        <w:t xml:space="preserve">  MB explained the former </w:t>
      </w:r>
      <w:r w:rsidR="004C4493">
        <w:rPr>
          <w:rFonts w:ascii="Calibri" w:eastAsia="Times New Roman" w:hAnsi="Calibri" w:cs="Calibri"/>
          <w:kern w:val="0"/>
          <w:bdr w:val="none" w:sz="0" w:space="0" w:color="auto" w:frame="1"/>
          <w:lang w:val="en-US" w:eastAsia="en-US" w:bidi="ar-SA"/>
        </w:rPr>
        <w:t xml:space="preserve">two-phase </w:t>
      </w:r>
      <w:r w:rsidR="00786215">
        <w:rPr>
          <w:rFonts w:ascii="Calibri" w:eastAsia="Times New Roman" w:hAnsi="Calibri" w:cs="Calibri"/>
          <w:kern w:val="0"/>
          <w:bdr w:val="none" w:sz="0" w:space="0" w:color="auto" w:frame="1"/>
          <w:lang w:val="en-US" w:eastAsia="en-US" w:bidi="ar-SA"/>
        </w:rPr>
        <w:t>process of guillotining the paper responses into subject groups and giving to the Working Group Leads</w:t>
      </w:r>
      <w:r w:rsidR="004C4493">
        <w:rPr>
          <w:rFonts w:ascii="Calibri" w:eastAsia="Times New Roman" w:hAnsi="Calibri" w:cs="Calibri"/>
          <w:kern w:val="0"/>
          <w:bdr w:val="none" w:sz="0" w:space="0" w:color="auto" w:frame="1"/>
          <w:lang w:val="en-US" w:eastAsia="en-US" w:bidi="ar-SA"/>
        </w:rPr>
        <w:t xml:space="preserve"> to collate and </w:t>
      </w:r>
      <w:proofErr w:type="spellStart"/>
      <w:r w:rsidR="004C4493">
        <w:rPr>
          <w:rFonts w:ascii="Calibri" w:eastAsia="Times New Roman" w:hAnsi="Calibri" w:cs="Calibri"/>
          <w:kern w:val="0"/>
          <w:bdr w:val="none" w:sz="0" w:space="0" w:color="auto" w:frame="1"/>
          <w:lang w:val="en-US" w:eastAsia="en-US" w:bidi="ar-SA"/>
        </w:rPr>
        <w:t>analyse</w:t>
      </w:r>
      <w:proofErr w:type="spellEnd"/>
      <w:r w:rsidR="00786215">
        <w:rPr>
          <w:rFonts w:ascii="Calibri" w:eastAsia="Times New Roman" w:hAnsi="Calibri" w:cs="Calibri"/>
          <w:kern w:val="0"/>
          <w:bdr w:val="none" w:sz="0" w:space="0" w:color="auto" w:frame="1"/>
          <w:lang w:val="en-US" w:eastAsia="en-US" w:bidi="ar-SA"/>
        </w:rPr>
        <w:t>.  This is not possible now as feedback will largely be via e mail. (</w:t>
      </w:r>
      <w:proofErr w:type="spellStart"/>
      <w:r w:rsidR="00786215">
        <w:rPr>
          <w:rFonts w:ascii="Calibri" w:eastAsia="Times New Roman" w:hAnsi="Calibri" w:cs="Calibri"/>
          <w:kern w:val="0"/>
          <w:bdr w:val="none" w:sz="0" w:space="0" w:color="auto" w:frame="1"/>
          <w:lang w:val="en-US" w:eastAsia="en-US" w:bidi="ar-SA"/>
        </w:rPr>
        <w:t>Chudleigh</w:t>
      </w:r>
      <w:proofErr w:type="spellEnd"/>
      <w:r w:rsidR="00786215">
        <w:rPr>
          <w:rFonts w:ascii="Calibri" w:eastAsia="Times New Roman" w:hAnsi="Calibri" w:cs="Calibri"/>
          <w:kern w:val="0"/>
          <w:bdr w:val="none" w:sz="0" w:space="0" w:color="auto" w:frame="1"/>
          <w:lang w:val="en-US" w:eastAsia="en-US" w:bidi="ar-SA"/>
        </w:rPr>
        <w:t xml:space="preserve"> received circa 100 responses).  LRW offered to collate the initial responses into work group categories and on completion, handover to Working Group Leads.  In addition, one full document of responses collated and circulated.  Other NP volunteers could review the results.</w:t>
      </w:r>
      <w:r w:rsidR="00154023">
        <w:rPr>
          <w:rFonts w:ascii="Calibri" w:eastAsia="Times New Roman" w:hAnsi="Calibri" w:cs="Calibri"/>
          <w:kern w:val="0"/>
          <w:bdr w:val="none" w:sz="0" w:space="0" w:color="auto" w:frame="1"/>
          <w:lang w:val="en-US" w:eastAsia="en-US" w:bidi="ar-SA"/>
        </w:rPr>
        <w:t xml:space="preserve">  RB stated that the SG will need to demonstrate how the comments have changed the draft Plan.</w:t>
      </w:r>
    </w:p>
    <w:p w14:paraId="2E61C71D" w14:textId="77777777" w:rsidR="00786215" w:rsidRDefault="00786215"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78207FB2" w14:textId="77777777" w:rsidR="00154023" w:rsidRDefault="00786215"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LRW noted that respondents may offer responses that cross a number of the subjects.  Each respondent could be coded with their postcode and an individual number</w:t>
      </w:r>
      <w:r w:rsidR="00154023">
        <w:rPr>
          <w:rFonts w:ascii="Calibri" w:eastAsia="Times New Roman" w:hAnsi="Calibri" w:cs="Calibri"/>
          <w:kern w:val="0"/>
          <w:bdr w:val="none" w:sz="0" w:space="0" w:color="auto" w:frame="1"/>
          <w:lang w:val="en-US" w:eastAsia="en-US" w:bidi="ar-SA"/>
        </w:rPr>
        <w:t xml:space="preserve">, so that they can be tracked back to a database.  </w:t>
      </w:r>
    </w:p>
    <w:p w14:paraId="11CFB98A" w14:textId="77777777" w:rsidR="00154023" w:rsidRDefault="00154023"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Agreed process:</w:t>
      </w:r>
    </w:p>
    <w:p w14:paraId="690DAFEF" w14:textId="77777777" w:rsidR="00154023" w:rsidRDefault="00154023" w:rsidP="00154023">
      <w:pPr>
        <w:pStyle w:val="ListParagraph"/>
        <w:widowControl/>
        <w:numPr>
          <w:ilvl w:val="0"/>
          <w:numId w:val="26"/>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E mail responses come into an address monitored by MW and forwarded to LRW for collation</w:t>
      </w:r>
    </w:p>
    <w:p w14:paraId="4D2344A2" w14:textId="77777777" w:rsidR="00154023" w:rsidRDefault="00154023" w:rsidP="00154023">
      <w:pPr>
        <w:pStyle w:val="ListParagraph"/>
        <w:widowControl/>
        <w:numPr>
          <w:ilvl w:val="0"/>
          <w:numId w:val="26"/>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lastRenderedPageBreak/>
        <w:t>An agreed auto-response with a message from the Chair sent back to each respondent</w:t>
      </w:r>
      <w:r w:rsidR="001D6E4F">
        <w:rPr>
          <w:rFonts w:ascii="Calibri" w:eastAsia="Times New Roman" w:hAnsi="Calibri" w:cs="Calibri"/>
          <w:kern w:val="0"/>
          <w:bdr w:val="none" w:sz="0" w:space="0" w:color="auto" w:frame="1"/>
          <w:lang w:val="en-US" w:eastAsia="en-US" w:bidi="ar-SA"/>
        </w:rPr>
        <w:t>, to include an approximate date (six months?) for the revised Plan to be available online (</w:t>
      </w:r>
      <w:r>
        <w:rPr>
          <w:rFonts w:ascii="Calibri" w:eastAsia="Times New Roman" w:hAnsi="Calibri" w:cs="Calibri"/>
          <w:kern w:val="0"/>
          <w:bdr w:val="none" w:sz="0" w:space="0" w:color="auto" w:frame="1"/>
          <w:lang w:val="en-US" w:eastAsia="en-US" w:bidi="ar-SA"/>
        </w:rPr>
        <w:t>MEd</w:t>
      </w:r>
      <w:r w:rsidR="001D6E4F">
        <w:rPr>
          <w:rFonts w:ascii="Calibri" w:eastAsia="Times New Roman" w:hAnsi="Calibri" w:cs="Calibri"/>
          <w:kern w:val="0"/>
          <w:bdr w:val="none" w:sz="0" w:space="0" w:color="auto" w:frame="1"/>
          <w:lang w:val="en-US" w:eastAsia="en-US" w:bidi="ar-SA"/>
        </w:rPr>
        <w:t>)</w:t>
      </w:r>
    </w:p>
    <w:p w14:paraId="5D0CC867" w14:textId="77777777" w:rsidR="00154023" w:rsidRPr="00154023" w:rsidRDefault="00154023" w:rsidP="00154023">
      <w:pPr>
        <w:pStyle w:val="ListParagraph"/>
        <w:widowControl/>
        <w:numPr>
          <w:ilvl w:val="0"/>
          <w:numId w:val="26"/>
        </w:numPr>
        <w:shd w:val="clear" w:color="auto" w:fill="FFFFFF"/>
        <w:suppressAutoHyphens w:val="0"/>
        <w:rPr>
          <w:rFonts w:ascii="Calibri" w:eastAsia="Times New Roman" w:hAnsi="Calibri" w:cs="Calibri"/>
          <w:kern w:val="0"/>
          <w:bdr w:val="none" w:sz="0" w:space="0" w:color="auto" w:frame="1"/>
          <w:lang w:val="en-US" w:eastAsia="en-US" w:bidi="ar-SA"/>
        </w:rPr>
      </w:pPr>
      <w:r w:rsidRPr="00154023">
        <w:rPr>
          <w:rFonts w:ascii="Calibri" w:eastAsia="Times New Roman" w:hAnsi="Calibri" w:cs="Calibri"/>
          <w:kern w:val="0"/>
          <w:bdr w:val="none" w:sz="0" w:space="0" w:color="auto" w:frame="1"/>
          <w:lang w:val="en-US" w:eastAsia="en-US" w:bidi="ar-SA"/>
        </w:rPr>
        <w:t>Working Group Leads could respond to individual questions that require an answer beyond the generic e mail acknowledgement</w:t>
      </w:r>
    </w:p>
    <w:p w14:paraId="4E70F12E" w14:textId="77777777" w:rsidR="00154023" w:rsidRPr="00154023" w:rsidRDefault="001D6E4F" w:rsidP="00154023">
      <w:pPr>
        <w:pStyle w:val="ListParagraph"/>
        <w:widowControl/>
        <w:numPr>
          <w:ilvl w:val="0"/>
          <w:numId w:val="26"/>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Any callers to the phone will be asked to write down their thoughts and MB will arrange to collect the response from the home address.  Covid-19 hygiene to be observed.</w:t>
      </w:r>
    </w:p>
    <w:p w14:paraId="5DE162C7" w14:textId="77777777" w:rsidR="00821BC8" w:rsidRPr="00821BC8" w:rsidRDefault="00821BC8"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2A9749CE" w14:textId="77777777" w:rsidR="00821BC8" w:rsidRDefault="00FF304F" w:rsidP="00821BC8">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8</w:t>
      </w:r>
      <w:r w:rsidR="00824DF5" w:rsidRPr="00824DF5">
        <w:rPr>
          <w:rFonts w:ascii="Calibri" w:eastAsia="Times New Roman" w:hAnsi="Calibri" w:cs="Calibri"/>
          <w:kern w:val="0"/>
          <w:u w:val="single"/>
          <w:bdr w:val="none" w:sz="0" w:space="0" w:color="auto" w:frame="1"/>
          <w:lang w:val="en-US" w:eastAsia="en-US" w:bidi="ar-SA"/>
        </w:rPr>
        <w:t>.</w:t>
      </w:r>
      <w:r w:rsidR="00824DF5">
        <w:rPr>
          <w:rFonts w:ascii="Calibri" w:eastAsia="Times New Roman" w:hAnsi="Calibri" w:cs="Calibri"/>
          <w:kern w:val="0"/>
          <w:u w:val="single"/>
          <w:bdr w:val="none" w:sz="0" w:space="0" w:color="auto" w:frame="1"/>
          <w:lang w:val="en-US" w:eastAsia="en-US" w:bidi="ar-SA"/>
        </w:rPr>
        <w:t>3</w:t>
      </w:r>
      <w:r w:rsidR="00824DF5" w:rsidRPr="00824DF5">
        <w:rPr>
          <w:rFonts w:ascii="Calibri" w:eastAsia="Times New Roman" w:hAnsi="Calibri" w:cs="Calibri"/>
          <w:kern w:val="0"/>
          <w:u w:val="single"/>
          <w:bdr w:val="none" w:sz="0" w:space="0" w:color="auto" w:frame="1"/>
          <w:lang w:val="en-US" w:eastAsia="en-US" w:bidi="ar-SA"/>
        </w:rPr>
        <w:t xml:space="preserve"> </w:t>
      </w:r>
      <w:r w:rsidR="00821BC8">
        <w:rPr>
          <w:rFonts w:ascii="Calibri" w:eastAsia="Times New Roman" w:hAnsi="Calibri" w:cs="Calibri"/>
          <w:kern w:val="0"/>
          <w:u w:val="single"/>
          <w:bdr w:val="none" w:sz="0" w:space="0" w:color="auto" w:frame="1"/>
          <w:lang w:val="en-US" w:eastAsia="en-US" w:bidi="ar-SA"/>
        </w:rPr>
        <w:t>Receive and consider the draft pre-submission consultation poster and agree any action as appropriate (MI)</w:t>
      </w:r>
    </w:p>
    <w:p w14:paraId="08F731B1" w14:textId="77777777" w:rsidR="00074E35" w:rsidRDefault="00074E35"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RB thought that the d</w:t>
      </w:r>
      <w:r w:rsidR="00821BC8">
        <w:rPr>
          <w:rFonts w:ascii="Calibri" w:eastAsia="Times New Roman" w:hAnsi="Calibri" w:cs="Calibri"/>
          <w:kern w:val="0"/>
          <w:bdr w:val="none" w:sz="0" w:space="0" w:color="auto" w:frame="1"/>
          <w:lang w:val="en-US" w:eastAsia="en-US" w:bidi="ar-SA"/>
        </w:rPr>
        <w:t xml:space="preserve">esign of poster strong.  </w:t>
      </w:r>
      <w:r>
        <w:rPr>
          <w:rFonts w:ascii="Calibri" w:eastAsia="Times New Roman" w:hAnsi="Calibri" w:cs="Calibri"/>
          <w:kern w:val="0"/>
          <w:bdr w:val="none" w:sz="0" w:space="0" w:color="auto" w:frame="1"/>
          <w:lang w:val="en-US" w:eastAsia="en-US" w:bidi="ar-SA"/>
        </w:rPr>
        <w:t>30 to 40 poster</w:t>
      </w:r>
      <w:r w:rsidR="004C4493">
        <w:rPr>
          <w:rFonts w:ascii="Calibri" w:eastAsia="Times New Roman" w:hAnsi="Calibri" w:cs="Calibri"/>
          <w:kern w:val="0"/>
          <w:bdr w:val="none" w:sz="0" w:space="0" w:color="auto" w:frame="1"/>
          <w:lang w:val="en-US" w:eastAsia="en-US" w:bidi="ar-SA"/>
        </w:rPr>
        <w:t>s to be</w:t>
      </w:r>
      <w:r>
        <w:rPr>
          <w:rFonts w:ascii="Calibri" w:eastAsia="Times New Roman" w:hAnsi="Calibri" w:cs="Calibri"/>
          <w:kern w:val="0"/>
          <w:bdr w:val="none" w:sz="0" w:space="0" w:color="auto" w:frame="1"/>
          <w:lang w:val="en-US" w:eastAsia="en-US" w:bidi="ar-SA"/>
        </w:rPr>
        <w:t xml:space="preserve"> printed</w:t>
      </w:r>
      <w:r w:rsidR="00A248A7">
        <w:rPr>
          <w:rFonts w:ascii="Calibri" w:eastAsia="Times New Roman" w:hAnsi="Calibri" w:cs="Calibri"/>
          <w:kern w:val="0"/>
          <w:bdr w:val="none" w:sz="0" w:space="0" w:color="auto" w:frame="1"/>
          <w:lang w:val="en-US" w:eastAsia="en-US" w:bidi="ar-SA"/>
        </w:rPr>
        <w:t xml:space="preserve"> (</w:t>
      </w:r>
      <w:r w:rsidR="004C4493">
        <w:rPr>
          <w:rFonts w:ascii="Calibri" w:eastAsia="Times New Roman" w:hAnsi="Calibri" w:cs="Calibri"/>
          <w:kern w:val="0"/>
          <w:bdr w:val="none" w:sz="0" w:space="0" w:color="auto" w:frame="1"/>
          <w:lang w:val="en-US" w:eastAsia="en-US" w:bidi="ar-SA"/>
        </w:rPr>
        <w:t xml:space="preserve">to include </w:t>
      </w:r>
      <w:r>
        <w:rPr>
          <w:rFonts w:ascii="Calibri" w:eastAsia="Times New Roman" w:hAnsi="Calibri" w:cs="Calibri"/>
          <w:kern w:val="0"/>
          <w:bdr w:val="none" w:sz="0" w:space="0" w:color="auto" w:frame="1"/>
          <w:lang w:val="en-US" w:eastAsia="en-US" w:bidi="ar-SA"/>
        </w:rPr>
        <w:t>a mix of A4 and A3 sizes</w:t>
      </w:r>
      <w:r w:rsidR="004C4493">
        <w:rPr>
          <w:rFonts w:ascii="Calibri" w:eastAsia="Times New Roman" w:hAnsi="Calibri" w:cs="Calibri"/>
          <w:kern w:val="0"/>
          <w:bdr w:val="none" w:sz="0" w:space="0" w:color="auto" w:frame="1"/>
          <w:lang w:val="en-US" w:eastAsia="en-US" w:bidi="ar-SA"/>
        </w:rPr>
        <w:t>)</w:t>
      </w:r>
      <w:r>
        <w:rPr>
          <w:rFonts w:ascii="Calibri" w:eastAsia="Times New Roman" w:hAnsi="Calibri" w:cs="Calibri"/>
          <w:kern w:val="0"/>
          <w:bdr w:val="none" w:sz="0" w:space="0" w:color="auto" w:frame="1"/>
          <w:lang w:val="en-US" w:eastAsia="en-US" w:bidi="ar-SA"/>
        </w:rPr>
        <w:t xml:space="preserve">.  </w:t>
      </w:r>
      <w:r w:rsidR="00821BC8">
        <w:rPr>
          <w:rFonts w:ascii="Calibri" w:eastAsia="Times New Roman" w:hAnsi="Calibri" w:cs="Calibri"/>
          <w:kern w:val="0"/>
          <w:bdr w:val="none" w:sz="0" w:space="0" w:color="auto" w:frame="1"/>
          <w:lang w:val="en-US" w:eastAsia="en-US" w:bidi="ar-SA"/>
        </w:rPr>
        <w:t>No lamination due to environmental concerns.  SB will distribute throughout local notice</w:t>
      </w:r>
      <w:r>
        <w:rPr>
          <w:rFonts w:ascii="Calibri" w:eastAsia="Times New Roman" w:hAnsi="Calibri" w:cs="Calibri"/>
          <w:kern w:val="0"/>
          <w:bdr w:val="none" w:sz="0" w:space="0" w:color="auto" w:frame="1"/>
          <w:lang w:val="en-US" w:eastAsia="en-US" w:bidi="ar-SA"/>
        </w:rPr>
        <w:t>-</w:t>
      </w:r>
      <w:r w:rsidR="00821BC8">
        <w:rPr>
          <w:rFonts w:ascii="Calibri" w:eastAsia="Times New Roman" w:hAnsi="Calibri" w:cs="Calibri"/>
          <w:kern w:val="0"/>
          <w:bdr w:val="none" w:sz="0" w:space="0" w:color="auto" w:frame="1"/>
          <w:lang w:val="en-US" w:eastAsia="en-US" w:bidi="ar-SA"/>
        </w:rPr>
        <w:t>boards, facilities and shops.</w:t>
      </w:r>
      <w:r>
        <w:rPr>
          <w:rFonts w:ascii="Calibri" w:eastAsia="Times New Roman" w:hAnsi="Calibri" w:cs="Calibri"/>
          <w:kern w:val="0"/>
          <w:bdr w:val="none" w:sz="0" w:space="0" w:color="auto" w:frame="1"/>
          <w:lang w:val="en-US" w:eastAsia="en-US" w:bidi="ar-SA"/>
        </w:rPr>
        <w:t xml:space="preserve">  </w:t>
      </w:r>
      <w:r w:rsidR="00D1030C">
        <w:rPr>
          <w:rFonts w:ascii="Calibri" w:eastAsia="Times New Roman" w:hAnsi="Calibri" w:cs="Calibri"/>
          <w:kern w:val="0"/>
          <w:bdr w:val="none" w:sz="0" w:space="0" w:color="auto" w:frame="1"/>
          <w:lang w:val="en-US" w:eastAsia="en-US" w:bidi="ar-SA"/>
        </w:rPr>
        <w:t>RB</w:t>
      </w:r>
      <w:r w:rsidR="004C4493">
        <w:rPr>
          <w:rFonts w:ascii="Calibri" w:eastAsia="Times New Roman" w:hAnsi="Calibri" w:cs="Calibri"/>
          <w:kern w:val="0"/>
          <w:bdr w:val="none" w:sz="0" w:space="0" w:color="auto" w:frame="1"/>
          <w:lang w:val="en-US" w:eastAsia="en-US" w:bidi="ar-SA"/>
        </w:rPr>
        <w:t xml:space="preserve"> will take some to Heathfield</w:t>
      </w:r>
      <w:r>
        <w:rPr>
          <w:rFonts w:ascii="Calibri" w:eastAsia="Times New Roman" w:hAnsi="Calibri" w:cs="Calibri"/>
          <w:kern w:val="0"/>
          <w:bdr w:val="none" w:sz="0" w:space="0" w:color="auto" w:frame="1"/>
          <w:lang w:val="en-US" w:eastAsia="en-US" w:bidi="ar-SA"/>
        </w:rPr>
        <w:t xml:space="preserve"> (school, Mole Valley etc).  Residents can display them as well.  AT suggested e mailing as a pdf so people can print it off themselves and display.  SG signed off the content.</w:t>
      </w:r>
    </w:p>
    <w:p w14:paraId="0E39FC37" w14:textId="77777777" w:rsidR="00FB7F40" w:rsidRDefault="00FB7F40" w:rsidP="00824DF5">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618D8433" w14:textId="77777777" w:rsidR="00184358" w:rsidRDefault="007E1030" w:rsidP="000563A8">
      <w:pPr>
        <w:pStyle w:val="ListParagraph"/>
        <w:numPr>
          <w:ilvl w:val="0"/>
          <w:numId w:val="3"/>
        </w:numPr>
        <w:rPr>
          <w:rFonts w:asciiTheme="minorHAnsi" w:hAnsiTheme="minorHAnsi" w:cstheme="minorHAnsi"/>
        </w:rPr>
      </w:pPr>
      <w:r w:rsidRPr="0087233B">
        <w:rPr>
          <w:rFonts w:asciiTheme="minorHAnsi" w:hAnsiTheme="minorHAnsi" w:cstheme="minorHAnsi"/>
          <w:u w:val="single"/>
        </w:rPr>
        <w:t>Work group reports</w:t>
      </w:r>
      <w:r w:rsidR="00626B61" w:rsidRPr="0087233B">
        <w:rPr>
          <w:rFonts w:asciiTheme="minorHAnsi" w:hAnsiTheme="minorHAnsi" w:cstheme="minorHAnsi"/>
          <w:u w:val="single"/>
        </w:rPr>
        <w:t>:</w:t>
      </w:r>
      <w:r w:rsidRPr="0087233B">
        <w:rPr>
          <w:rFonts w:asciiTheme="minorHAnsi" w:hAnsiTheme="minorHAnsi" w:cstheme="minorHAnsi"/>
        </w:rPr>
        <w:t xml:space="preserve"> </w:t>
      </w:r>
      <w:r w:rsidR="008235C2" w:rsidRPr="0087233B">
        <w:rPr>
          <w:rFonts w:asciiTheme="minorHAnsi" w:hAnsiTheme="minorHAnsi" w:cstheme="minorHAnsi"/>
        </w:rPr>
        <w:t xml:space="preserve">  </w:t>
      </w:r>
      <w:r w:rsidR="00A157D6">
        <w:rPr>
          <w:rFonts w:asciiTheme="minorHAnsi" w:hAnsiTheme="minorHAnsi" w:cstheme="minorHAnsi"/>
        </w:rPr>
        <w:t>No</w:t>
      </w:r>
      <w:r w:rsidR="000563A8">
        <w:rPr>
          <w:rFonts w:asciiTheme="minorHAnsi" w:hAnsiTheme="minorHAnsi" w:cstheme="minorHAnsi"/>
        </w:rPr>
        <w:t xml:space="preserve">t discussed.  </w:t>
      </w:r>
    </w:p>
    <w:p w14:paraId="0D15778A" w14:textId="77777777" w:rsidR="000563A8" w:rsidRPr="000563A8" w:rsidRDefault="000563A8" w:rsidP="000563A8">
      <w:pPr>
        <w:rPr>
          <w:rFonts w:asciiTheme="minorHAnsi" w:hAnsiTheme="minorHAnsi" w:cstheme="minorHAnsi"/>
        </w:rPr>
      </w:pPr>
    </w:p>
    <w:p w14:paraId="0B97A8E6" w14:textId="77777777" w:rsidR="000C39FB" w:rsidRDefault="007E1030" w:rsidP="004E3B93">
      <w:pPr>
        <w:pStyle w:val="ListParagraph"/>
        <w:numPr>
          <w:ilvl w:val="0"/>
          <w:numId w:val="3"/>
        </w:numPr>
        <w:rPr>
          <w:rFonts w:asciiTheme="minorHAnsi" w:hAnsiTheme="minorHAnsi" w:cstheme="minorHAnsi"/>
        </w:rPr>
      </w:pPr>
      <w:r w:rsidRPr="00750855">
        <w:rPr>
          <w:rFonts w:asciiTheme="minorHAnsi" w:hAnsiTheme="minorHAnsi" w:cstheme="minorHAnsi"/>
          <w:u w:val="single"/>
        </w:rPr>
        <w:t>Communications:</w:t>
      </w:r>
      <w:r w:rsidRPr="00750855">
        <w:rPr>
          <w:rFonts w:asciiTheme="minorHAnsi" w:hAnsiTheme="minorHAnsi" w:cstheme="minorHAnsi"/>
        </w:rPr>
        <w:t xml:space="preserve">  </w:t>
      </w:r>
    </w:p>
    <w:p w14:paraId="54374922" w14:textId="77777777" w:rsidR="008808B4" w:rsidRDefault="00C07E87" w:rsidP="000C39FB">
      <w:pPr>
        <w:ind w:left="360"/>
        <w:rPr>
          <w:rFonts w:asciiTheme="minorHAnsi" w:hAnsiTheme="minorHAnsi" w:cstheme="minorHAnsi"/>
        </w:rPr>
      </w:pPr>
      <w:r>
        <w:rPr>
          <w:rFonts w:asciiTheme="minorHAnsi" w:hAnsiTheme="minorHAnsi" w:cstheme="minorHAnsi"/>
          <w:u w:val="single"/>
        </w:rPr>
        <w:t>10</w:t>
      </w:r>
      <w:r w:rsidR="000C39FB" w:rsidRPr="000C39FB">
        <w:rPr>
          <w:rFonts w:asciiTheme="minorHAnsi" w:hAnsiTheme="minorHAnsi" w:cstheme="minorHAnsi"/>
          <w:u w:val="single"/>
        </w:rPr>
        <w:t xml:space="preserve">.1 – </w:t>
      </w:r>
      <w:r w:rsidR="00D84884">
        <w:rPr>
          <w:rFonts w:asciiTheme="minorHAnsi" w:hAnsiTheme="minorHAnsi" w:cstheme="minorHAnsi"/>
          <w:u w:val="single"/>
        </w:rPr>
        <w:t>Correspondence &amp; Information</w:t>
      </w:r>
      <w:r w:rsidR="000C39FB" w:rsidRPr="000C39FB">
        <w:rPr>
          <w:rFonts w:asciiTheme="minorHAnsi" w:hAnsiTheme="minorHAnsi" w:cstheme="minorHAnsi"/>
          <w:u w:val="single"/>
        </w:rPr>
        <w:t>:</w:t>
      </w:r>
      <w:r w:rsidR="000C39FB">
        <w:rPr>
          <w:rFonts w:asciiTheme="minorHAnsi" w:hAnsiTheme="minorHAnsi" w:cstheme="minorHAnsi"/>
        </w:rPr>
        <w:t xml:space="preserve"> </w:t>
      </w:r>
      <w:r w:rsidR="00D84884">
        <w:rPr>
          <w:rFonts w:asciiTheme="minorHAnsi" w:hAnsiTheme="minorHAnsi" w:cstheme="minorHAnsi"/>
        </w:rPr>
        <w:t>Not discussed</w:t>
      </w:r>
    </w:p>
    <w:p w14:paraId="67FD856D" w14:textId="77777777" w:rsidR="00D84884" w:rsidRDefault="00C07E87" w:rsidP="000C39FB">
      <w:pPr>
        <w:ind w:left="360"/>
        <w:rPr>
          <w:rFonts w:asciiTheme="minorHAnsi" w:hAnsiTheme="minorHAnsi" w:cstheme="minorHAnsi"/>
        </w:rPr>
      </w:pPr>
      <w:r>
        <w:rPr>
          <w:rFonts w:asciiTheme="minorHAnsi" w:hAnsiTheme="minorHAnsi" w:cstheme="minorHAnsi"/>
          <w:u w:val="single"/>
        </w:rPr>
        <w:t>10</w:t>
      </w:r>
      <w:r w:rsidR="00D84884" w:rsidRPr="000C39FB">
        <w:rPr>
          <w:rFonts w:asciiTheme="minorHAnsi" w:hAnsiTheme="minorHAnsi" w:cstheme="minorHAnsi"/>
          <w:u w:val="single"/>
        </w:rPr>
        <w:t>.</w:t>
      </w:r>
      <w:r>
        <w:rPr>
          <w:rFonts w:asciiTheme="minorHAnsi" w:hAnsiTheme="minorHAnsi" w:cstheme="minorHAnsi"/>
          <w:u w:val="single"/>
        </w:rPr>
        <w:t>2</w:t>
      </w:r>
      <w:r w:rsidR="00D84884" w:rsidRPr="000C39FB">
        <w:rPr>
          <w:rFonts w:asciiTheme="minorHAnsi" w:hAnsiTheme="minorHAnsi" w:cstheme="minorHAnsi"/>
          <w:u w:val="single"/>
        </w:rPr>
        <w:t xml:space="preserve"> – </w:t>
      </w:r>
      <w:r w:rsidR="00D84884">
        <w:rPr>
          <w:rFonts w:asciiTheme="minorHAnsi" w:hAnsiTheme="minorHAnsi" w:cstheme="minorHAnsi"/>
          <w:u w:val="single"/>
        </w:rPr>
        <w:t>Public Relations &amp; Press Releases:</w:t>
      </w:r>
    </w:p>
    <w:p w14:paraId="03F48BE8" w14:textId="77777777" w:rsidR="007832E8" w:rsidRPr="00C37DAD" w:rsidRDefault="000563A8" w:rsidP="00C37DAD">
      <w:pPr>
        <w:ind w:left="360"/>
        <w:rPr>
          <w:rFonts w:asciiTheme="minorHAnsi" w:hAnsiTheme="minorHAnsi" w:cstheme="minorHAnsi"/>
        </w:rPr>
      </w:pPr>
      <w:r>
        <w:rPr>
          <w:rFonts w:asciiTheme="minorHAnsi" w:hAnsiTheme="minorHAnsi" w:cstheme="minorHAnsi"/>
        </w:rPr>
        <w:t xml:space="preserve">MEd will e mail </w:t>
      </w:r>
      <w:r w:rsidR="00D1030C">
        <w:rPr>
          <w:rFonts w:asciiTheme="minorHAnsi" w:hAnsiTheme="minorHAnsi" w:cstheme="minorHAnsi"/>
        </w:rPr>
        <w:t>M</w:t>
      </w:r>
      <w:r>
        <w:rPr>
          <w:rFonts w:asciiTheme="minorHAnsi" w:hAnsiTheme="minorHAnsi" w:cstheme="minorHAnsi"/>
        </w:rPr>
        <w:t xml:space="preserve">ap </w:t>
      </w:r>
      <w:r w:rsidR="00D1030C">
        <w:rPr>
          <w:rFonts w:asciiTheme="minorHAnsi" w:hAnsiTheme="minorHAnsi" w:cstheme="minorHAnsi"/>
        </w:rPr>
        <w:t xml:space="preserve">A </w:t>
      </w:r>
      <w:r>
        <w:rPr>
          <w:rFonts w:asciiTheme="minorHAnsi" w:hAnsiTheme="minorHAnsi" w:cstheme="minorHAnsi"/>
        </w:rPr>
        <w:t>to the SG.  She asked if the consultation poster can go the community Facebook page ‘What’s on Bovey’ with the comments section switched off.</w:t>
      </w:r>
    </w:p>
    <w:p w14:paraId="57A7E692" w14:textId="77777777" w:rsidR="0087233B" w:rsidRDefault="0087233B" w:rsidP="0087233B">
      <w:pPr>
        <w:rPr>
          <w:rFonts w:asciiTheme="minorHAnsi" w:hAnsiTheme="minorHAnsi" w:cstheme="minorHAnsi"/>
        </w:rPr>
      </w:pPr>
    </w:p>
    <w:p w14:paraId="5F455E15" w14:textId="77777777" w:rsidR="007E1030" w:rsidRPr="00750855" w:rsidRDefault="00B10DA1" w:rsidP="004E3B93">
      <w:pPr>
        <w:pStyle w:val="ListParagraph"/>
        <w:numPr>
          <w:ilvl w:val="0"/>
          <w:numId w:val="3"/>
        </w:numPr>
        <w:rPr>
          <w:rFonts w:asciiTheme="minorHAnsi" w:hAnsiTheme="minorHAnsi" w:cstheme="minorHAnsi"/>
        </w:rPr>
      </w:pPr>
      <w:r w:rsidRPr="00750855">
        <w:rPr>
          <w:rFonts w:ascii="Calibri" w:hAnsi="Calibri"/>
          <w:u w:val="single"/>
        </w:rPr>
        <w:t>AOB:</w:t>
      </w:r>
      <w:r w:rsidR="00D74840" w:rsidRPr="00750855">
        <w:rPr>
          <w:rFonts w:ascii="Calibri" w:hAnsi="Calibri"/>
        </w:rPr>
        <w:t xml:space="preserve"> </w:t>
      </w:r>
    </w:p>
    <w:p w14:paraId="03372CD1" w14:textId="77777777" w:rsidR="000D28AD" w:rsidRDefault="008158FD" w:rsidP="000D28AD">
      <w:pPr>
        <w:ind w:left="360"/>
        <w:rPr>
          <w:rFonts w:ascii="Calibri" w:hAnsi="Calibri"/>
        </w:rPr>
      </w:pPr>
      <w:r>
        <w:rPr>
          <w:rFonts w:ascii="Calibri" w:hAnsi="Calibri"/>
          <w:u w:val="single"/>
        </w:rPr>
        <w:t>1</w:t>
      </w:r>
      <w:r w:rsidR="00E30CFC">
        <w:rPr>
          <w:rFonts w:ascii="Calibri" w:hAnsi="Calibri"/>
          <w:u w:val="single"/>
        </w:rPr>
        <w:t>1</w:t>
      </w:r>
      <w:r>
        <w:rPr>
          <w:rFonts w:ascii="Calibri" w:hAnsi="Calibri"/>
          <w:u w:val="single"/>
        </w:rPr>
        <w:t xml:space="preserve">.1 </w:t>
      </w:r>
      <w:r w:rsidR="00E840BB">
        <w:rPr>
          <w:rFonts w:ascii="Calibri" w:hAnsi="Calibri"/>
          <w:u w:val="single"/>
        </w:rPr>
        <w:t>Brief items and/or to the next agenda:</w:t>
      </w:r>
      <w:r w:rsidR="00750855">
        <w:rPr>
          <w:rFonts w:ascii="Calibri" w:hAnsi="Calibri"/>
        </w:rPr>
        <w:t xml:space="preserve">  </w:t>
      </w:r>
    </w:p>
    <w:p w14:paraId="76BEF197" w14:textId="77777777" w:rsidR="00E551F0" w:rsidRPr="00A871FB" w:rsidRDefault="00A871FB" w:rsidP="009335A2">
      <w:pPr>
        <w:ind w:left="360"/>
        <w:rPr>
          <w:rFonts w:ascii="Calibri" w:hAnsi="Calibri"/>
        </w:rPr>
      </w:pPr>
      <w:r w:rsidRPr="00A871FB">
        <w:rPr>
          <w:rFonts w:ascii="Calibri" w:hAnsi="Calibri"/>
        </w:rPr>
        <w:t>RB thanked UA for his attendance.</w:t>
      </w:r>
    </w:p>
    <w:p w14:paraId="16471962" w14:textId="77777777" w:rsidR="00A871FB" w:rsidRDefault="00A871FB" w:rsidP="009335A2">
      <w:pPr>
        <w:ind w:left="360"/>
        <w:rPr>
          <w:rFonts w:ascii="Calibri" w:hAnsi="Calibri"/>
        </w:rPr>
      </w:pPr>
      <w:r w:rsidRPr="00A871FB">
        <w:rPr>
          <w:rFonts w:ascii="Calibri" w:hAnsi="Calibri"/>
        </w:rPr>
        <w:t xml:space="preserve">MEd let the SG know that the draft Plan will go to JC </w:t>
      </w:r>
      <w:r>
        <w:rPr>
          <w:rFonts w:ascii="Calibri" w:hAnsi="Calibri"/>
        </w:rPr>
        <w:t xml:space="preserve">for layout </w:t>
      </w:r>
      <w:r w:rsidRPr="00A871FB">
        <w:rPr>
          <w:rFonts w:ascii="Calibri" w:hAnsi="Calibri"/>
        </w:rPr>
        <w:t>by Monday 10</w:t>
      </w:r>
      <w:r w:rsidRPr="00A871FB">
        <w:rPr>
          <w:rFonts w:ascii="Calibri" w:hAnsi="Calibri"/>
          <w:vertAlign w:val="superscript"/>
        </w:rPr>
        <w:t>th</w:t>
      </w:r>
      <w:r w:rsidRPr="00A871FB">
        <w:rPr>
          <w:rFonts w:ascii="Calibri" w:hAnsi="Calibri"/>
        </w:rPr>
        <w:t xml:space="preserve"> August 2020.</w:t>
      </w:r>
    </w:p>
    <w:p w14:paraId="40A581D1" w14:textId="77777777" w:rsidR="00A871FB" w:rsidRPr="00A871FB" w:rsidRDefault="00A871FB" w:rsidP="009335A2">
      <w:pPr>
        <w:ind w:left="360"/>
        <w:rPr>
          <w:rFonts w:ascii="Calibri" w:hAnsi="Calibri"/>
        </w:rPr>
      </w:pPr>
      <w:r>
        <w:rPr>
          <w:rFonts w:ascii="Calibri" w:hAnsi="Calibri"/>
        </w:rPr>
        <w:t xml:space="preserve">SB asked SG members to consider volunteering for the temporary school road closures – RB, MI, MB and MEd indicated interest.   </w:t>
      </w:r>
    </w:p>
    <w:p w14:paraId="28721820" w14:textId="77777777" w:rsidR="00A871FB" w:rsidRDefault="000563A8" w:rsidP="004C3CB2">
      <w:pPr>
        <w:pStyle w:val="ListParagraph"/>
        <w:ind w:left="0"/>
        <w:rPr>
          <w:rFonts w:ascii="Calibri" w:hAnsi="Calibri"/>
        </w:rPr>
      </w:pPr>
      <w:r>
        <w:rPr>
          <w:rFonts w:ascii="Calibri" w:hAnsi="Calibri" w:cs="Arial Unicode MS"/>
          <w:szCs w:val="24"/>
        </w:rPr>
        <w:t>12</w:t>
      </w:r>
      <w:r w:rsidR="004C3CB2" w:rsidRPr="004C3CB2">
        <w:rPr>
          <w:rFonts w:ascii="Calibri" w:hAnsi="Calibri" w:cs="Arial Unicode MS"/>
          <w:szCs w:val="24"/>
        </w:rPr>
        <w:t xml:space="preserve">) </w:t>
      </w:r>
      <w:r w:rsidR="007E1030" w:rsidRPr="000D28AD">
        <w:rPr>
          <w:rFonts w:ascii="Calibri" w:hAnsi="Calibri"/>
          <w:u w:val="single"/>
        </w:rPr>
        <w:t xml:space="preserve">Date of next </w:t>
      </w:r>
      <w:r w:rsidR="004C3CB2">
        <w:rPr>
          <w:rFonts w:ascii="Calibri" w:hAnsi="Calibri"/>
          <w:u w:val="single"/>
        </w:rPr>
        <w:t xml:space="preserve">online </w:t>
      </w:r>
      <w:r w:rsidR="007E1030" w:rsidRPr="000D28AD">
        <w:rPr>
          <w:rFonts w:ascii="Calibri" w:hAnsi="Calibri"/>
          <w:u w:val="single"/>
        </w:rPr>
        <w:t>meeting:</w:t>
      </w:r>
      <w:r w:rsidR="007E1030" w:rsidRPr="000D28AD">
        <w:rPr>
          <w:rFonts w:ascii="Calibri" w:hAnsi="Calibri"/>
        </w:rPr>
        <w:t xml:space="preserve"> </w:t>
      </w:r>
    </w:p>
    <w:p w14:paraId="3C145E5D" w14:textId="77777777" w:rsidR="00A871FB" w:rsidRDefault="00A871FB" w:rsidP="000563A8">
      <w:pPr>
        <w:ind w:left="360"/>
        <w:rPr>
          <w:rFonts w:ascii="Calibri" w:hAnsi="Calibri"/>
        </w:rPr>
      </w:pPr>
      <w:r>
        <w:rPr>
          <w:rFonts w:ascii="Calibri" w:hAnsi="Calibri"/>
        </w:rPr>
        <w:t>Brief operational meeting for 30 minutes on Monday 10</w:t>
      </w:r>
      <w:r w:rsidRPr="000563A8">
        <w:rPr>
          <w:rFonts w:ascii="Calibri" w:hAnsi="Calibri"/>
        </w:rPr>
        <w:t>th</w:t>
      </w:r>
      <w:r>
        <w:rPr>
          <w:rFonts w:ascii="Calibri" w:hAnsi="Calibri"/>
        </w:rPr>
        <w:t xml:space="preserve"> August 2020</w:t>
      </w:r>
    </w:p>
    <w:p w14:paraId="7474EE59" w14:textId="77777777" w:rsidR="007E1030" w:rsidRPr="000D28AD" w:rsidRDefault="00A871FB" w:rsidP="000563A8">
      <w:pPr>
        <w:ind w:left="360"/>
        <w:rPr>
          <w:rFonts w:ascii="Calibri" w:hAnsi="Calibri"/>
        </w:rPr>
      </w:pPr>
      <w:r>
        <w:rPr>
          <w:rFonts w:ascii="Calibri" w:hAnsi="Calibri"/>
        </w:rPr>
        <w:t xml:space="preserve">Next NPSG Meeting on </w:t>
      </w:r>
      <w:r w:rsidR="004C3CB2" w:rsidRPr="004C3CB2">
        <w:rPr>
          <w:rFonts w:ascii="Calibri" w:hAnsi="Calibri"/>
        </w:rPr>
        <w:t xml:space="preserve">Thursday </w:t>
      </w:r>
      <w:r>
        <w:rPr>
          <w:rFonts w:ascii="Calibri" w:hAnsi="Calibri"/>
        </w:rPr>
        <w:t>3</w:t>
      </w:r>
      <w:r w:rsidRPr="000563A8">
        <w:rPr>
          <w:rFonts w:ascii="Calibri" w:hAnsi="Calibri"/>
        </w:rPr>
        <w:t>rd</w:t>
      </w:r>
      <w:r>
        <w:rPr>
          <w:rFonts w:ascii="Calibri" w:hAnsi="Calibri"/>
        </w:rPr>
        <w:t xml:space="preserve"> September</w:t>
      </w:r>
      <w:r w:rsidR="007E1030" w:rsidRPr="004C3CB2">
        <w:rPr>
          <w:rFonts w:ascii="Calibri" w:hAnsi="Calibri"/>
        </w:rPr>
        <w:t xml:space="preserve"> </w:t>
      </w:r>
      <w:r w:rsidR="007E1030" w:rsidRPr="000D28AD">
        <w:rPr>
          <w:rFonts w:ascii="Calibri" w:hAnsi="Calibri"/>
        </w:rPr>
        <w:t>20</w:t>
      </w:r>
      <w:r w:rsidR="006D702E" w:rsidRPr="000D28AD">
        <w:rPr>
          <w:rFonts w:ascii="Calibri" w:hAnsi="Calibri"/>
        </w:rPr>
        <w:t>20</w:t>
      </w:r>
      <w:r w:rsidR="007E1030" w:rsidRPr="000D28AD">
        <w:rPr>
          <w:rFonts w:ascii="Calibri" w:hAnsi="Calibri"/>
        </w:rPr>
        <w:t xml:space="preserve"> at 7.00pm</w:t>
      </w:r>
      <w:r w:rsidR="004C3CB2">
        <w:rPr>
          <w:rFonts w:ascii="Calibri" w:hAnsi="Calibri"/>
        </w:rPr>
        <w:t xml:space="preserve">. </w:t>
      </w:r>
    </w:p>
    <w:p w14:paraId="44E8C0FF" w14:textId="77777777" w:rsidR="00B24AE1" w:rsidRDefault="00B24AE1" w:rsidP="00C3051C">
      <w:pPr>
        <w:rPr>
          <w:rFonts w:ascii="Calibri" w:hAnsi="Calibri" w:cs="Calibri"/>
        </w:rPr>
      </w:pPr>
    </w:p>
    <w:p w14:paraId="3040C96F" w14:textId="77777777" w:rsidR="006171BB" w:rsidRDefault="006171BB" w:rsidP="006171BB">
      <w:pPr>
        <w:rPr>
          <w:rFonts w:ascii="Calibri" w:hAnsi="Calibri" w:cs="Calibri"/>
          <w:b/>
          <w:u w:val="single"/>
        </w:rPr>
      </w:pPr>
      <w:r>
        <w:rPr>
          <w:rFonts w:ascii="Calibri" w:hAnsi="Calibri" w:cs="Calibri"/>
          <w:b/>
          <w:u w:val="single"/>
        </w:rPr>
        <w:t>Summary of Actions:</w:t>
      </w:r>
    </w:p>
    <w:p w14:paraId="407C7626" w14:textId="77777777" w:rsidR="00A248A7" w:rsidRPr="00A248A7" w:rsidRDefault="00A248A7" w:rsidP="00A248A7">
      <w:pPr>
        <w:pStyle w:val="ListParagraph"/>
        <w:widowControl/>
        <w:numPr>
          <w:ilvl w:val="0"/>
          <w:numId w:val="2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MI </w:t>
      </w:r>
      <w:r w:rsidRPr="00A248A7">
        <w:rPr>
          <w:rFonts w:ascii="Calibri" w:eastAsia="Times New Roman" w:hAnsi="Calibri" w:cs="Calibri"/>
          <w:kern w:val="0"/>
          <w:bdr w:val="none" w:sz="0" w:space="0" w:color="auto" w:frame="1"/>
          <w:lang w:val="en-US" w:eastAsia="en-US" w:bidi="ar-SA"/>
        </w:rPr>
        <w:t xml:space="preserve">to ask MW on 3.8.20 to chase up DCC for a response on the Traffic Section and to ask if the timetable will </w:t>
      </w:r>
      <w:r>
        <w:rPr>
          <w:rFonts w:ascii="Calibri" w:eastAsia="Times New Roman" w:hAnsi="Calibri" w:cs="Calibri"/>
          <w:kern w:val="0"/>
          <w:bdr w:val="none" w:sz="0" w:space="0" w:color="auto" w:frame="1"/>
          <w:lang w:val="en-US" w:eastAsia="en-US" w:bidi="ar-SA"/>
        </w:rPr>
        <w:t>be impacted on in the meantime</w:t>
      </w:r>
    </w:p>
    <w:p w14:paraId="01CD6CF2" w14:textId="77777777" w:rsidR="00A248A7" w:rsidRPr="00A248A7" w:rsidRDefault="00A248A7" w:rsidP="00A248A7">
      <w:pPr>
        <w:pStyle w:val="ListParagraph"/>
        <w:widowControl/>
        <w:numPr>
          <w:ilvl w:val="0"/>
          <w:numId w:val="2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SB </w:t>
      </w:r>
      <w:r w:rsidRPr="00A248A7">
        <w:rPr>
          <w:rFonts w:ascii="Calibri" w:eastAsia="Times New Roman" w:hAnsi="Calibri" w:cs="Calibri"/>
          <w:kern w:val="0"/>
          <w:bdr w:val="none" w:sz="0" w:space="0" w:color="auto" w:frame="1"/>
          <w:lang w:val="en-US" w:eastAsia="en-US" w:bidi="ar-SA"/>
        </w:rPr>
        <w:t>to ask MW to re-circulate the latest press release draft to the SG, any comments to be made by close of play 31.7.20, if no comments made, agreement will be implied</w:t>
      </w:r>
    </w:p>
    <w:p w14:paraId="40D92AEC" w14:textId="77777777" w:rsidR="00A248A7" w:rsidRDefault="00A248A7" w:rsidP="00A248A7">
      <w:pPr>
        <w:pStyle w:val="ListParagraph"/>
        <w:widowControl/>
        <w:numPr>
          <w:ilvl w:val="0"/>
          <w:numId w:val="2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RB </w:t>
      </w:r>
      <w:r>
        <w:rPr>
          <w:rFonts w:ascii="Calibri" w:eastAsia="Times New Roman" w:hAnsi="Calibri" w:cs="Calibri"/>
          <w:kern w:val="0"/>
          <w:bdr w:val="none" w:sz="0" w:space="0" w:color="auto" w:frame="1"/>
          <w:lang w:val="en-US" w:eastAsia="en-US" w:bidi="ar-SA"/>
        </w:rPr>
        <w:t>to oversee agreed changes to the Chair’s Statement  eg inclusion of the last three sentences of Michelle Luscombe’s (ML) from TDC e mail on HRA and SEA etc</w:t>
      </w:r>
    </w:p>
    <w:p w14:paraId="6650839D" w14:textId="77777777" w:rsidR="0024338C" w:rsidRPr="0024338C" w:rsidRDefault="0024338C" w:rsidP="0024338C">
      <w:pPr>
        <w:pStyle w:val="ListParagraph"/>
        <w:widowControl/>
        <w:numPr>
          <w:ilvl w:val="0"/>
          <w:numId w:val="27"/>
        </w:numPr>
        <w:shd w:val="clear" w:color="auto" w:fill="FFFFFF"/>
        <w:suppressAutoHyphens w:val="0"/>
        <w:rPr>
          <w:rFonts w:ascii="Calibri" w:eastAsia="Times New Roman" w:hAnsi="Calibri" w:cs="Calibri"/>
          <w:kern w:val="0"/>
          <w:bdr w:val="none" w:sz="0" w:space="0" w:color="auto" w:frame="1"/>
          <w:lang w:val="en-US" w:eastAsia="en-US" w:bidi="ar-SA"/>
        </w:rPr>
      </w:pPr>
      <w:r w:rsidRPr="0024338C">
        <w:rPr>
          <w:rFonts w:ascii="Calibri" w:eastAsia="Times New Roman" w:hAnsi="Calibri" w:cs="Calibri"/>
          <w:b/>
          <w:kern w:val="0"/>
          <w:bdr w:val="none" w:sz="0" w:space="0" w:color="auto" w:frame="1"/>
          <w:lang w:val="en-US" w:eastAsia="en-US" w:bidi="ar-SA"/>
        </w:rPr>
        <w:t>SB/RB</w:t>
      </w:r>
      <w:r>
        <w:rPr>
          <w:rFonts w:ascii="Calibri" w:eastAsia="Times New Roman" w:hAnsi="Calibri" w:cs="Calibri"/>
          <w:kern w:val="0"/>
          <w:bdr w:val="none" w:sz="0" w:space="0" w:color="auto" w:frame="1"/>
          <w:lang w:val="en-US" w:eastAsia="en-US" w:bidi="ar-SA"/>
        </w:rPr>
        <w:t xml:space="preserve"> to confirm delivery dates and final draft of leaflet time-frame with MW </w:t>
      </w:r>
    </w:p>
    <w:p w14:paraId="39D613C0" w14:textId="77777777" w:rsidR="00A248A7" w:rsidRDefault="00A248A7" w:rsidP="00A248A7">
      <w:pPr>
        <w:pStyle w:val="ListParagraph"/>
        <w:widowControl/>
        <w:numPr>
          <w:ilvl w:val="0"/>
          <w:numId w:val="27"/>
        </w:numPr>
        <w:shd w:val="clear" w:color="auto" w:fill="FFFFFF"/>
        <w:suppressAutoHyphens w:val="0"/>
        <w:rPr>
          <w:rFonts w:ascii="Calibri" w:eastAsia="Times New Roman" w:hAnsi="Calibri" w:cs="Calibri"/>
          <w:kern w:val="0"/>
          <w:bdr w:val="none" w:sz="0" w:space="0" w:color="auto" w:frame="1"/>
          <w:lang w:val="en-US" w:eastAsia="en-US" w:bidi="ar-SA"/>
        </w:rPr>
      </w:pPr>
      <w:r w:rsidRPr="00A248A7">
        <w:rPr>
          <w:rFonts w:ascii="Calibri" w:eastAsia="Times New Roman" w:hAnsi="Calibri" w:cs="Calibri"/>
          <w:b/>
          <w:kern w:val="0"/>
          <w:bdr w:val="none" w:sz="0" w:space="0" w:color="auto" w:frame="1"/>
          <w:lang w:val="en-US" w:eastAsia="en-US" w:bidi="ar-SA"/>
        </w:rPr>
        <w:t>MI, SB</w:t>
      </w:r>
      <w:r w:rsidRPr="00A248A7">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 xml:space="preserve">to </w:t>
      </w:r>
      <w:r w:rsidRPr="00A248A7">
        <w:rPr>
          <w:rFonts w:ascii="Calibri" w:eastAsia="Times New Roman" w:hAnsi="Calibri" w:cs="Calibri"/>
          <w:kern w:val="0"/>
          <w:bdr w:val="none" w:sz="0" w:space="0" w:color="auto" w:frame="1"/>
          <w:lang w:val="en-US" w:eastAsia="en-US" w:bidi="ar-SA"/>
        </w:rPr>
        <w:t>ask ML for advice at TDC plus MW at BTTC</w:t>
      </w:r>
      <w:r>
        <w:rPr>
          <w:rFonts w:ascii="Calibri" w:eastAsia="Times New Roman" w:hAnsi="Calibri" w:cs="Calibri"/>
          <w:kern w:val="0"/>
          <w:bdr w:val="none" w:sz="0" w:space="0" w:color="auto" w:frame="1"/>
          <w:lang w:val="en-US" w:eastAsia="en-US" w:bidi="ar-SA"/>
        </w:rPr>
        <w:t xml:space="preserve"> on disclosure of respondents’ names</w:t>
      </w:r>
    </w:p>
    <w:p w14:paraId="64C06DF0" w14:textId="77777777" w:rsidR="00A248A7" w:rsidRDefault="00A248A7" w:rsidP="00A248A7">
      <w:pPr>
        <w:pStyle w:val="ListParagraph"/>
        <w:numPr>
          <w:ilvl w:val="0"/>
          <w:numId w:val="27"/>
        </w:numPr>
        <w:rPr>
          <w:rFonts w:asciiTheme="minorHAnsi" w:hAnsiTheme="minorHAnsi" w:cstheme="minorHAnsi"/>
        </w:rPr>
      </w:pPr>
      <w:r w:rsidRPr="00A248A7">
        <w:rPr>
          <w:rFonts w:asciiTheme="minorHAnsi" w:hAnsiTheme="minorHAnsi" w:cstheme="minorHAnsi"/>
          <w:b/>
        </w:rPr>
        <w:t>MEd</w:t>
      </w:r>
      <w:r w:rsidRPr="00A248A7">
        <w:rPr>
          <w:rFonts w:asciiTheme="minorHAnsi" w:hAnsiTheme="minorHAnsi" w:cstheme="minorHAnsi"/>
        </w:rPr>
        <w:t xml:space="preserve"> </w:t>
      </w:r>
      <w:r>
        <w:rPr>
          <w:rFonts w:asciiTheme="minorHAnsi" w:hAnsiTheme="minorHAnsi" w:cstheme="minorHAnsi"/>
        </w:rPr>
        <w:t>to</w:t>
      </w:r>
      <w:r w:rsidRPr="00A248A7">
        <w:rPr>
          <w:rFonts w:asciiTheme="minorHAnsi" w:hAnsiTheme="minorHAnsi" w:cstheme="minorHAnsi"/>
        </w:rPr>
        <w:t xml:space="preserve"> e mail </w:t>
      </w:r>
      <w:r w:rsidR="00D1030C">
        <w:rPr>
          <w:rFonts w:asciiTheme="minorHAnsi" w:hAnsiTheme="minorHAnsi" w:cstheme="minorHAnsi"/>
        </w:rPr>
        <w:t>Map A</w:t>
      </w:r>
      <w:r w:rsidRPr="00A248A7">
        <w:rPr>
          <w:rFonts w:asciiTheme="minorHAnsi" w:hAnsiTheme="minorHAnsi" w:cstheme="minorHAnsi"/>
        </w:rPr>
        <w:t xml:space="preserve"> to the SG</w:t>
      </w:r>
    </w:p>
    <w:p w14:paraId="45466B13" w14:textId="77777777" w:rsidR="00A248A7" w:rsidRPr="00A248A7" w:rsidRDefault="00A248A7" w:rsidP="00A248A7">
      <w:pPr>
        <w:pStyle w:val="ListParagraph"/>
        <w:numPr>
          <w:ilvl w:val="0"/>
          <w:numId w:val="27"/>
        </w:numPr>
        <w:rPr>
          <w:rFonts w:asciiTheme="minorHAnsi" w:hAnsiTheme="minorHAnsi" w:cstheme="minorHAnsi"/>
        </w:rPr>
      </w:pPr>
      <w:r>
        <w:rPr>
          <w:rFonts w:asciiTheme="minorHAnsi" w:hAnsiTheme="minorHAnsi" w:cstheme="minorHAnsi"/>
          <w:b/>
        </w:rPr>
        <w:t>MW</w:t>
      </w:r>
      <w:r>
        <w:rPr>
          <w:rFonts w:asciiTheme="minorHAnsi" w:hAnsiTheme="minorHAnsi" w:cstheme="minorHAnsi"/>
        </w:rPr>
        <w:t xml:space="preserve"> to add </w:t>
      </w:r>
      <w:r w:rsidRPr="00A248A7">
        <w:rPr>
          <w:rFonts w:asciiTheme="minorHAnsi" w:hAnsiTheme="minorHAnsi" w:cstheme="minorHAnsi"/>
        </w:rPr>
        <w:t xml:space="preserve">consultation poster </w:t>
      </w:r>
      <w:r>
        <w:rPr>
          <w:rFonts w:asciiTheme="minorHAnsi" w:hAnsiTheme="minorHAnsi" w:cstheme="minorHAnsi"/>
        </w:rPr>
        <w:t>onto</w:t>
      </w:r>
      <w:r w:rsidRPr="00A248A7">
        <w:rPr>
          <w:rFonts w:asciiTheme="minorHAnsi" w:hAnsiTheme="minorHAnsi" w:cstheme="minorHAnsi"/>
        </w:rPr>
        <w:t xml:space="preserve"> the community Facebook page ‘What’s on Bovey’ with th</w:t>
      </w:r>
      <w:r>
        <w:rPr>
          <w:rFonts w:asciiTheme="minorHAnsi" w:hAnsiTheme="minorHAnsi" w:cstheme="minorHAnsi"/>
        </w:rPr>
        <w:t>e comments section switched off</w:t>
      </w:r>
    </w:p>
    <w:p w14:paraId="39869E68" w14:textId="77777777" w:rsidR="00A248A7" w:rsidRDefault="00A248A7" w:rsidP="00A248A7">
      <w:pPr>
        <w:pStyle w:val="ListParagraph"/>
        <w:widowControl/>
        <w:numPr>
          <w:ilvl w:val="0"/>
          <w:numId w:val="27"/>
        </w:numPr>
        <w:shd w:val="clear" w:color="auto" w:fill="FFFFFF"/>
        <w:suppressAutoHyphens w:val="0"/>
        <w:rPr>
          <w:rFonts w:ascii="Calibri" w:eastAsia="Times New Roman" w:hAnsi="Calibri" w:cs="Calibri"/>
          <w:kern w:val="0"/>
          <w:bdr w:val="none" w:sz="0" w:space="0" w:color="auto" w:frame="1"/>
          <w:lang w:val="en-US" w:eastAsia="en-US" w:bidi="ar-SA"/>
        </w:rPr>
      </w:pPr>
      <w:r w:rsidRPr="00A248A7">
        <w:rPr>
          <w:rFonts w:ascii="Calibri" w:eastAsia="Times New Roman" w:hAnsi="Calibri" w:cs="Calibri"/>
          <w:b/>
          <w:kern w:val="0"/>
          <w:bdr w:val="none" w:sz="0" w:space="0" w:color="auto" w:frame="1"/>
          <w:lang w:val="en-US" w:eastAsia="en-US" w:bidi="ar-SA"/>
        </w:rPr>
        <w:t>SB</w:t>
      </w:r>
      <w:r>
        <w:rPr>
          <w:rFonts w:ascii="Calibri" w:eastAsia="Times New Roman" w:hAnsi="Calibri" w:cs="Calibri"/>
          <w:kern w:val="0"/>
          <w:bdr w:val="none" w:sz="0" w:space="0" w:color="auto" w:frame="1"/>
          <w:lang w:val="en-US" w:eastAsia="en-US" w:bidi="ar-SA"/>
        </w:rPr>
        <w:t xml:space="preserve"> to distribute the poster throughout local notice-boards, facilities and shops</w:t>
      </w:r>
    </w:p>
    <w:p w14:paraId="7C77C1D6" w14:textId="77777777" w:rsidR="00A248A7" w:rsidRDefault="00A248A7" w:rsidP="00A248A7">
      <w:pPr>
        <w:pStyle w:val="ListParagraph"/>
        <w:widowControl/>
        <w:numPr>
          <w:ilvl w:val="0"/>
          <w:numId w:val="27"/>
        </w:numPr>
        <w:shd w:val="clear" w:color="auto" w:fill="FFFFFF"/>
        <w:suppressAutoHyphens w:val="0"/>
        <w:rPr>
          <w:rFonts w:ascii="Calibri" w:eastAsia="Times New Roman" w:hAnsi="Calibri" w:cs="Calibri"/>
          <w:kern w:val="0"/>
          <w:bdr w:val="none" w:sz="0" w:space="0" w:color="auto" w:frame="1"/>
          <w:lang w:val="en-US" w:eastAsia="en-US" w:bidi="ar-SA"/>
        </w:rPr>
      </w:pPr>
      <w:r w:rsidRPr="00A248A7">
        <w:rPr>
          <w:rFonts w:ascii="Calibri" w:eastAsia="Times New Roman" w:hAnsi="Calibri" w:cs="Calibri"/>
          <w:b/>
          <w:kern w:val="0"/>
          <w:bdr w:val="none" w:sz="0" w:space="0" w:color="auto" w:frame="1"/>
          <w:lang w:val="en-US" w:eastAsia="en-US" w:bidi="ar-SA"/>
        </w:rPr>
        <w:t>MI</w:t>
      </w:r>
      <w:r>
        <w:rPr>
          <w:rFonts w:ascii="Calibri" w:eastAsia="Times New Roman" w:hAnsi="Calibri" w:cs="Calibri"/>
          <w:kern w:val="0"/>
          <w:bdr w:val="none" w:sz="0" w:space="0" w:color="auto" w:frame="1"/>
          <w:lang w:val="en-US" w:eastAsia="en-US" w:bidi="ar-SA"/>
        </w:rPr>
        <w:t xml:space="preserve"> to take some posters for display to Heathfield (school, Mole Valley etc).  </w:t>
      </w:r>
    </w:p>
    <w:p w14:paraId="19542894" w14:textId="77777777" w:rsidR="00A47D29" w:rsidRPr="00A871FB" w:rsidRDefault="00A47D29" w:rsidP="00A248A7">
      <w:pPr>
        <w:pStyle w:val="ListParagraph"/>
        <w:widowControl/>
        <w:shd w:val="clear" w:color="auto" w:fill="FFFFFF"/>
        <w:suppressAutoHyphens w:val="0"/>
        <w:ind w:left="1440"/>
        <w:rPr>
          <w:rFonts w:ascii="Calibri" w:eastAsia="Times New Roman" w:hAnsi="Calibri" w:cs="Calibri"/>
          <w:color w:val="BFBFBF" w:themeColor="background1" w:themeShade="BF"/>
          <w:kern w:val="0"/>
          <w:bdr w:val="none" w:sz="0" w:space="0" w:color="auto" w:frame="1"/>
          <w:lang w:val="en-US" w:eastAsia="en-US" w:bidi="ar-SA"/>
        </w:rPr>
      </w:pPr>
    </w:p>
    <w:sectPr w:rsidR="00A47D29" w:rsidRPr="00A871FB"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3FA9A4" w14:textId="77777777" w:rsidR="00DB147D" w:rsidRDefault="00DB147D" w:rsidP="001530AA">
      <w:r>
        <w:separator/>
      </w:r>
    </w:p>
  </w:endnote>
  <w:endnote w:type="continuationSeparator" w:id="0">
    <w:p w14:paraId="3269A225" w14:textId="77777777" w:rsidR="00DB147D" w:rsidRDefault="00DB147D"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120FD" w14:textId="77777777" w:rsidR="008808B4" w:rsidRDefault="008808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C45E2" w14:textId="77777777" w:rsidR="00747FEF" w:rsidRPr="00240F44" w:rsidRDefault="0046232F">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D1030C">
      <w:rPr>
        <w:rFonts w:ascii="Calibri" w:hAnsi="Calibri"/>
        <w:noProof/>
        <w:sz w:val="20"/>
        <w:szCs w:val="20"/>
      </w:rPr>
      <w:t>1</w:t>
    </w:r>
    <w:r w:rsidRPr="00240F44">
      <w:rPr>
        <w:rFonts w:ascii="Calibri" w:hAnsi="Calibri"/>
        <w:noProof/>
        <w:sz w:val="20"/>
        <w:szCs w:val="20"/>
      </w:rPr>
      <w:fldChar w:fldCharType="end"/>
    </w:r>
  </w:p>
  <w:p w14:paraId="0401EB69" w14:textId="77777777" w:rsidR="00747FEF" w:rsidRDefault="00747F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1A065" w14:textId="77777777" w:rsidR="008808B4" w:rsidRDefault="008808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87B07A" w14:textId="77777777" w:rsidR="00DB147D" w:rsidRDefault="00DB147D" w:rsidP="001530AA">
      <w:r>
        <w:separator/>
      </w:r>
    </w:p>
  </w:footnote>
  <w:footnote w:type="continuationSeparator" w:id="0">
    <w:p w14:paraId="4D35F6A0" w14:textId="77777777" w:rsidR="00DB147D" w:rsidRDefault="00DB147D"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5ACA77" w14:textId="77777777" w:rsidR="008808B4" w:rsidRDefault="008808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5FDCC7" w14:textId="77777777" w:rsidR="00747FEF" w:rsidRDefault="00747F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ED64AD" w14:textId="77777777" w:rsidR="008808B4" w:rsidRDefault="008808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BB3CA78C"/>
    <w:lvl w:ilvl="0">
      <w:start w:val="2"/>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73D5C2F"/>
    <w:multiLevelType w:val="hybridMultilevel"/>
    <w:tmpl w:val="8910A726"/>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8056B6"/>
    <w:multiLevelType w:val="hybridMultilevel"/>
    <w:tmpl w:val="74A4202C"/>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6" w15:restartNumberingAfterBreak="0">
    <w:nsid w:val="0E48154E"/>
    <w:multiLevelType w:val="hybridMultilevel"/>
    <w:tmpl w:val="CD107368"/>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61229"/>
    <w:multiLevelType w:val="hybridMultilevel"/>
    <w:tmpl w:val="DE90C49C"/>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8" w15:restartNumberingAfterBreak="0">
    <w:nsid w:val="1BD14784"/>
    <w:multiLevelType w:val="hybridMultilevel"/>
    <w:tmpl w:val="CD107368"/>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B25806"/>
    <w:multiLevelType w:val="hybridMultilevel"/>
    <w:tmpl w:val="6D5A979C"/>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B0C1897"/>
    <w:multiLevelType w:val="hybridMultilevel"/>
    <w:tmpl w:val="778E1E6E"/>
    <w:lvl w:ilvl="0" w:tplc="04090017">
      <w:start w:val="1"/>
      <w:numFmt w:val="low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0964C1"/>
    <w:multiLevelType w:val="hybridMultilevel"/>
    <w:tmpl w:val="1EC4C8C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4950526"/>
    <w:multiLevelType w:val="hybridMultilevel"/>
    <w:tmpl w:val="C5C6F6C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88A36AF"/>
    <w:multiLevelType w:val="hybridMultilevel"/>
    <w:tmpl w:val="E4901E40"/>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E27917"/>
    <w:multiLevelType w:val="hybridMultilevel"/>
    <w:tmpl w:val="D0FCDA14"/>
    <w:lvl w:ilvl="0" w:tplc="04090019">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171B11"/>
    <w:multiLevelType w:val="hybridMultilevel"/>
    <w:tmpl w:val="209090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B541FD3"/>
    <w:multiLevelType w:val="multilevel"/>
    <w:tmpl w:val="5DFE2D12"/>
    <w:lvl w:ilvl="0">
      <w:start w:val="5"/>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CE50922"/>
    <w:multiLevelType w:val="hybridMultilevel"/>
    <w:tmpl w:val="2BEC6A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141C25"/>
    <w:multiLevelType w:val="hybridMultilevel"/>
    <w:tmpl w:val="EA50C6CA"/>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63544E"/>
    <w:multiLevelType w:val="hybridMultilevel"/>
    <w:tmpl w:val="DEF05624"/>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0D3DEA"/>
    <w:multiLevelType w:val="hybridMultilevel"/>
    <w:tmpl w:val="03C04138"/>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21" w15:restartNumberingAfterBreak="0">
    <w:nsid w:val="67BA12CD"/>
    <w:multiLevelType w:val="hybridMultilevel"/>
    <w:tmpl w:val="FD821772"/>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EC35ED"/>
    <w:multiLevelType w:val="hybridMultilevel"/>
    <w:tmpl w:val="FE989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C1E07F7"/>
    <w:multiLevelType w:val="hybridMultilevel"/>
    <w:tmpl w:val="9104C64C"/>
    <w:lvl w:ilvl="0" w:tplc="04090001">
      <w:start w:val="1"/>
      <w:numFmt w:val="bullet"/>
      <w:lvlText w:val=""/>
      <w:lvlJc w:val="left"/>
      <w:pPr>
        <w:ind w:left="1123" w:hanging="360"/>
      </w:pPr>
      <w:rPr>
        <w:rFonts w:ascii="Symbol" w:hAnsi="Symbol" w:hint="default"/>
      </w:rPr>
    </w:lvl>
    <w:lvl w:ilvl="1" w:tplc="04090003">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24" w15:restartNumberingAfterBreak="0">
    <w:nsid w:val="723D4F7C"/>
    <w:multiLevelType w:val="hybridMultilevel"/>
    <w:tmpl w:val="03AA04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5516AC0"/>
    <w:multiLevelType w:val="hybridMultilevel"/>
    <w:tmpl w:val="16725A4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BD01C74"/>
    <w:multiLevelType w:val="hybridMultilevel"/>
    <w:tmpl w:val="73F6039E"/>
    <w:lvl w:ilvl="0" w:tplc="1AE6652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E541C2"/>
    <w:multiLevelType w:val="hybridMultilevel"/>
    <w:tmpl w:val="D3E80B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EB54AA9"/>
    <w:multiLevelType w:val="hybridMultilevel"/>
    <w:tmpl w:val="F0A0E5AC"/>
    <w:lvl w:ilvl="0" w:tplc="B4B287F4">
      <w:start w:val="1"/>
      <w:numFmt w:val="lowerLetter"/>
      <w:lvlText w:val="%1)"/>
      <w:lvlJc w:val="left"/>
      <w:pPr>
        <w:ind w:left="360" w:hanging="360"/>
      </w:pPr>
      <w:rPr>
        <w:rFonts w:hint="default"/>
      </w:rPr>
    </w:lvl>
    <w:lvl w:ilvl="1" w:tplc="0409000F">
      <w:start w:val="1"/>
      <w:numFmt w:val="decimal"/>
      <w:lvlText w:val="%2."/>
      <w:lvlJc w:val="left"/>
      <w:pPr>
        <w:ind w:left="720" w:hanging="360"/>
      </w:pPr>
      <w:rPr>
        <w:rFonts w:hint="default"/>
      </w:r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0"/>
  </w:num>
  <w:num w:numId="2">
    <w:abstractNumId w:val="16"/>
  </w:num>
  <w:num w:numId="3">
    <w:abstractNumId w:val="3"/>
  </w:num>
  <w:num w:numId="4">
    <w:abstractNumId w:val="13"/>
  </w:num>
  <w:num w:numId="5">
    <w:abstractNumId w:val="19"/>
  </w:num>
  <w:num w:numId="6">
    <w:abstractNumId w:val="4"/>
  </w:num>
  <w:num w:numId="7">
    <w:abstractNumId w:val="21"/>
  </w:num>
  <w:num w:numId="8">
    <w:abstractNumId w:val="18"/>
  </w:num>
  <w:num w:numId="9">
    <w:abstractNumId w:val="26"/>
  </w:num>
  <w:num w:numId="10">
    <w:abstractNumId w:val="23"/>
  </w:num>
  <w:num w:numId="11">
    <w:abstractNumId w:val="27"/>
  </w:num>
  <w:num w:numId="12">
    <w:abstractNumId w:val="22"/>
  </w:num>
  <w:num w:numId="13">
    <w:abstractNumId w:val="20"/>
  </w:num>
  <w:num w:numId="14">
    <w:abstractNumId w:val="5"/>
  </w:num>
  <w:num w:numId="15">
    <w:abstractNumId w:val="10"/>
  </w:num>
  <w:num w:numId="16">
    <w:abstractNumId w:val="9"/>
  </w:num>
  <w:num w:numId="17">
    <w:abstractNumId w:val="17"/>
  </w:num>
  <w:num w:numId="18">
    <w:abstractNumId w:val="12"/>
  </w:num>
  <w:num w:numId="19">
    <w:abstractNumId w:val="28"/>
  </w:num>
  <w:num w:numId="20">
    <w:abstractNumId w:val="15"/>
  </w:num>
  <w:num w:numId="21">
    <w:abstractNumId w:val="7"/>
  </w:num>
  <w:num w:numId="22">
    <w:abstractNumId w:val="8"/>
  </w:num>
  <w:num w:numId="23">
    <w:abstractNumId w:val="24"/>
  </w:num>
  <w:num w:numId="24">
    <w:abstractNumId w:val="25"/>
  </w:num>
  <w:num w:numId="25">
    <w:abstractNumId w:val="14"/>
  </w:num>
  <w:num w:numId="26">
    <w:abstractNumId w:val="11"/>
  </w:num>
  <w:num w:numId="27">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2"/>
    <w:compatSetting w:name="useWord2013TrackBottomHyphenation" w:uri="http://schemas.microsoft.com/office/word" w:val="1"/>
  </w:compat>
  <w:rsids>
    <w:rsidRoot w:val="00D673BD"/>
    <w:rsid w:val="00002213"/>
    <w:rsid w:val="0000490E"/>
    <w:rsid w:val="00007FB6"/>
    <w:rsid w:val="0001441E"/>
    <w:rsid w:val="00022434"/>
    <w:rsid w:val="00022716"/>
    <w:rsid w:val="00023069"/>
    <w:rsid w:val="000242C9"/>
    <w:rsid w:val="00027FA4"/>
    <w:rsid w:val="000313A8"/>
    <w:rsid w:val="00032603"/>
    <w:rsid w:val="00032A75"/>
    <w:rsid w:val="00035598"/>
    <w:rsid w:val="00037670"/>
    <w:rsid w:val="00045D45"/>
    <w:rsid w:val="00050F33"/>
    <w:rsid w:val="000544D6"/>
    <w:rsid w:val="000563A8"/>
    <w:rsid w:val="00060073"/>
    <w:rsid w:val="00063D3A"/>
    <w:rsid w:val="00074E35"/>
    <w:rsid w:val="00077C88"/>
    <w:rsid w:val="0009490E"/>
    <w:rsid w:val="000A2B40"/>
    <w:rsid w:val="000A78CF"/>
    <w:rsid w:val="000C2104"/>
    <w:rsid w:val="000C39FB"/>
    <w:rsid w:val="000C53EA"/>
    <w:rsid w:val="000C7298"/>
    <w:rsid w:val="000D162B"/>
    <w:rsid w:val="000D1E43"/>
    <w:rsid w:val="000D28AD"/>
    <w:rsid w:val="000D4B61"/>
    <w:rsid w:val="000E13F6"/>
    <w:rsid w:val="000E526A"/>
    <w:rsid w:val="000E627A"/>
    <w:rsid w:val="000E64EC"/>
    <w:rsid w:val="000E6DD6"/>
    <w:rsid w:val="000F0636"/>
    <w:rsid w:val="00103497"/>
    <w:rsid w:val="00110290"/>
    <w:rsid w:val="00111624"/>
    <w:rsid w:val="00111B5D"/>
    <w:rsid w:val="001148F8"/>
    <w:rsid w:val="00115E46"/>
    <w:rsid w:val="00120CC1"/>
    <w:rsid w:val="00121AC0"/>
    <w:rsid w:val="00130704"/>
    <w:rsid w:val="001308B8"/>
    <w:rsid w:val="00132104"/>
    <w:rsid w:val="001421BC"/>
    <w:rsid w:val="001445F6"/>
    <w:rsid w:val="00145133"/>
    <w:rsid w:val="0015016A"/>
    <w:rsid w:val="001530AA"/>
    <w:rsid w:val="00154023"/>
    <w:rsid w:val="00155864"/>
    <w:rsid w:val="00156523"/>
    <w:rsid w:val="00157C0B"/>
    <w:rsid w:val="00161442"/>
    <w:rsid w:val="001704E2"/>
    <w:rsid w:val="00173112"/>
    <w:rsid w:val="00174EAA"/>
    <w:rsid w:val="00174F1B"/>
    <w:rsid w:val="001756E8"/>
    <w:rsid w:val="00180A93"/>
    <w:rsid w:val="00184358"/>
    <w:rsid w:val="0018521A"/>
    <w:rsid w:val="00187D70"/>
    <w:rsid w:val="001907F6"/>
    <w:rsid w:val="00193781"/>
    <w:rsid w:val="0019436E"/>
    <w:rsid w:val="001A110B"/>
    <w:rsid w:val="001A14CD"/>
    <w:rsid w:val="001A1ABB"/>
    <w:rsid w:val="001B460B"/>
    <w:rsid w:val="001B4F21"/>
    <w:rsid w:val="001B680D"/>
    <w:rsid w:val="001C15E7"/>
    <w:rsid w:val="001C3505"/>
    <w:rsid w:val="001C47F4"/>
    <w:rsid w:val="001C6A4F"/>
    <w:rsid w:val="001C6A56"/>
    <w:rsid w:val="001C7CEB"/>
    <w:rsid w:val="001D0EC9"/>
    <w:rsid w:val="001D677E"/>
    <w:rsid w:val="001D6E4F"/>
    <w:rsid w:val="001D7AF4"/>
    <w:rsid w:val="001F6915"/>
    <w:rsid w:val="002014C3"/>
    <w:rsid w:val="00203A68"/>
    <w:rsid w:val="00207724"/>
    <w:rsid w:val="00207F52"/>
    <w:rsid w:val="00210E56"/>
    <w:rsid w:val="00211564"/>
    <w:rsid w:val="00212A26"/>
    <w:rsid w:val="00213414"/>
    <w:rsid w:val="002138D4"/>
    <w:rsid w:val="002162C5"/>
    <w:rsid w:val="00222BFA"/>
    <w:rsid w:val="00224141"/>
    <w:rsid w:val="0023137E"/>
    <w:rsid w:val="0023192C"/>
    <w:rsid w:val="00240F44"/>
    <w:rsid w:val="00242568"/>
    <w:rsid w:val="0024338C"/>
    <w:rsid w:val="0026072E"/>
    <w:rsid w:val="002648B0"/>
    <w:rsid w:val="002678E1"/>
    <w:rsid w:val="0027394B"/>
    <w:rsid w:val="00274DCC"/>
    <w:rsid w:val="00274F2B"/>
    <w:rsid w:val="00275891"/>
    <w:rsid w:val="00283A68"/>
    <w:rsid w:val="00283F17"/>
    <w:rsid w:val="00284667"/>
    <w:rsid w:val="00291E17"/>
    <w:rsid w:val="002936AD"/>
    <w:rsid w:val="002A5113"/>
    <w:rsid w:val="002B13F2"/>
    <w:rsid w:val="002B307B"/>
    <w:rsid w:val="002C0E59"/>
    <w:rsid w:val="002C39E1"/>
    <w:rsid w:val="002C4CF9"/>
    <w:rsid w:val="002C505C"/>
    <w:rsid w:val="002C69DC"/>
    <w:rsid w:val="002D00F6"/>
    <w:rsid w:val="002D2294"/>
    <w:rsid w:val="002D230E"/>
    <w:rsid w:val="002D3F92"/>
    <w:rsid w:val="002E0E15"/>
    <w:rsid w:val="002E2D97"/>
    <w:rsid w:val="002E4C7B"/>
    <w:rsid w:val="002F1445"/>
    <w:rsid w:val="002F4419"/>
    <w:rsid w:val="002F797A"/>
    <w:rsid w:val="00300017"/>
    <w:rsid w:val="00302657"/>
    <w:rsid w:val="003034D9"/>
    <w:rsid w:val="0031331E"/>
    <w:rsid w:val="00317285"/>
    <w:rsid w:val="00317F43"/>
    <w:rsid w:val="00320988"/>
    <w:rsid w:val="00325F99"/>
    <w:rsid w:val="0033357B"/>
    <w:rsid w:val="00335164"/>
    <w:rsid w:val="003363C3"/>
    <w:rsid w:val="0033772E"/>
    <w:rsid w:val="003400A2"/>
    <w:rsid w:val="003449EE"/>
    <w:rsid w:val="00355ED5"/>
    <w:rsid w:val="00357942"/>
    <w:rsid w:val="0036322A"/>
    <w:rsid w:val="003646E1"/>
    <w:rsid w:val="00364BE7"/>
    <w:rsid w:val="0037158D"/>
    <w:rsid w:val="00373929"/>
    <w:rsid w:val="0037699E"/>
    <w:rsid w:val="00381EED"/>
    <w:rsid w:val="0038226F"/>
    <w:rsid w:val="00383FD7"/>
    <w:rsid w:val="003866CA"/>
    <w:rsid w:val="00391119"/>
    <w:rsid w:val="00391177"/>
    <w:rsid w:val="00392C28"/>
    <w:rsid w:val="00393371"/>
    <w:rsid w:val="003A5922"/>
    <w:rsid w:val="003B61BD"/>
    <w:rsid w:val="003B7DD7"/>
    <w:rsid w:val="003C29F3"/>
    <w:rsid w:val="003C738C"/>
    <w:rsid w:val="003C791D"/>
    <w:rsid w:val="003D3F7A"/>
    <w:rsid w:val="003D6979"/>
    <w:rsid w:val="003E346E"/>
    <w:rsid w:val="003E34FC"/>
    <w:rsid w:val="003F0451"/>
    <w:rsid w:val="003F1066"/>
    <w:rsid w:val="003F5BED"/>
    <w:rsid w:val="003F659F"/>
    <w:rsid w:val="003F73D3"/>
    <w:rsid w:val="00404D27"/>
    <w:rsid w:val="00406A43"/>
    <w:rsid w:val="00410753"/>
    <w:rsid w:val="00412023"/>
    <w:rsid w:val="00415FFA"/>
    <w:rsid w:val="00423D20"/>
    <w:rsid w:val="004250A0"/>
    <w:rsid w:val="00425CE3"/>
    <w:rsid w:val="00431DF3"/>
    <w:rsid w:val="0043536B"/>
    <w:rsid w:val="0044045B"/>
    <w:rsid w:val="0044200C"/>
    <w:rsid w:val="00443DB7"/>
    <w:rsid w:val="00446355"/>
    <w:rsid w:val="00454003"/>
    <w:rsid w:val="00455344"/>
    <w:rsid w:val="00456CB8"/>
    <w:rsid w:val="00457A31"/>
    <w:rsid w:val="0046232F"/>
    <w:rsid w:val="00462F7A"/>
    <w:rsid w:val="00467282"/>
    <w:rsid w:val="00473117"/>
    <w:rsid w:val="004821C7"/>
    <w:rsid w:val="0048268A"/>
    <w:rsid w:val="0048338B"/>
    <w:rsid w:val="00486A2A"/>
    <w:rsid w:val="00490132"/>
    <w:rsid w:val="00491F3A"/>
    <w:rsid w:val="004920A4"/>
    <w:rsid w:val="004974F0"/>
    <w:rsid w:val="004A14C6"/>
    <w:rsid w:val="004A1727"/>
    <w:rsid w:val="004A2963"/>
    <w:rsid w:val="004B1D0A"/>
    <w:rsid w:val="004B68C3"/>
    <w:rsid w:val="004B6C2C"/>
    <w:rsid w:val="004B77CC"/>
    <w:rsid w:val="004C1731"/>
    <w:rsid w:val="004C1D91"/>
    <w:rsid w:val="004C3CB2"/>
    <w:rsid w:val="004C4493"/>
    <w:rsid w:val="004D2252"/>
    <w:rsid w:val="004D42BD"/>
    <w:rsid w:val="004D749B"/>
    <w:rsid w:val="004D7931"/>
    <w:rsid w:val="004E0A36"/>
    <w:rsid w:val="004E2F39"/>
    <w:rsid w:val="004E3B93"/>
    <w:rsid w:val="004E3FD1"/>
    <w:rsid w:val="004E75A5"/>
    <w:rsid w:val="004F0904"/>
    <w:rsid w:val="004F0C28"/>
    <w:rsid w:val="004F74AC"/>
    <w:rsid w:val="00502E5E"/>
    <w:rsid w:val="005034EF"/>
    <w:rsid w:val="00503791"/>
    <w:rsid w:val="005215A2"/>
    <w:rsid w:val="005233FE"/>
    <w:rsid w:val="00523485"/>
    <w:rsid w:val="0052603F"/>
    <w:rsid w:val="00532317"/>
    <w:rsid w:val="0053321A"/>
    <w:rsid w:val="00534DC3"/>
    <w:rsid w:val="005369A2"/>
    <w:rsid w:val="00555668"/>
    <w:rsid w:val="0057275F"/>
    <w:rsid w:val="00574EE5"/>
    <w:rsid w:val="00575D40"/>
    <w:rsid w:val="00580C9F"/>
    <w:rsid w:val="005838E4"/>
    <w:rsid w:val="00585FDA"/>
    <w:rsid w:val="00591BF0"/>
    <w:rsid w:val="00595CAD"/>
    <w:rsid w:val="005B0860"/>
    <w:rsid w:val="005C3C70"/>
    <w:rsid w:val="005C52ED"/>
    <w:rsid w:val="005D1481"/>
    <w:rsid w:val="005D3C14"/>
    <w:rsid w:val="005D7065"/>
    <w:rsid w:val="005E1466"/>
    <w:rsid w:val="005E3192"/>
    <w:rsid w:val="005E3521"/>
    <w:rsid w:val="005E440F"/>
    <w:rsid w:val="005F123D"/>
    <w:rsid w:val="005F6F6F"/>
    <w:rsid w:val="005F731E"/>
    <w:rsid w:val="006020B6"/>
    <w:rsid w:val="00603143"/>
    <w:rsid w:val="00603CD6"/>
    <w:rsid w:val="006049B2"/>
    <w:rsid w:val="00604DB4"/>
    <w:rsid w:val="006077CC"/>
    <w:rsid w:val="006078A3"/>
    <w:rsid w:val="006119CF"/>
    <w:rsid w:val="006154E5"/>
    <w:rsid w:val="00615524"/>
    <w:rsid w:val="00616CD7"/>
    <w:rsid w:val="006171BB"/>
    <w:rsid w:val="006242B2"/>
    <w:rsid w:val="00626B61"/>
    <w:rsid w:val="00630B8C"/>
    <w:rsid w:val="006342ED"/>
    <w:rsid w:val="00634549"/>
    <w:rsid w:val="00652194"/>
    <w:rsid w:val="006566E9"/>
    <w:rsid w:val="00662AFE"/>
    <w:rsid w:val="006657CA"/>
    <w:rsid w:val="00665ED0"/>
    <w:rsid w:val="006704B1"/>
    <w:rsid w:val="00670863"/>
    <w:rsid w:val="006718D8"/>
    <w:rsid w:val="00673695"/>
    <w:rsid w:val="00681F69"/>
    <w:rsid w:val="00683232"/>
    <w:rsid w:val="00686BD7"/>
    <w:rsid w:val="0069123A"/>
    <w:rsid w:val="00696F9F"/>
    <w:rsid w:val="00697BF4"/>
    <w:rsid w:val="006A1CE8"/>
    <w:rsid w:val="006A3073"/>
    <w:rsid w:val="006A368B"/>
    <w:rsid w:val="006A6B94"/>
    <w:rsid w:val="006A7AD4"/>
    <w:rsid w:val="006B56EC"/>
    <w:rsid w:val="006C16E1"/>
    <w:rsid w:val="006C3CDD"/>
    <w:rsid w:val="006C428A"/>
    <w:rsid w:val="006C480A"/>
    <w:rsid w:val="006C4A96"/>
    <w:rsid w:val="006C6345"/>
    <w:rsid w:val="006D0B32"/>
    <w:rsid w:val="006D702E"/>
    <w:rsid w:val="006E7C8C"/>
    <w:rsid w:val="006F6152"/>
    <w:rsid w:val="007016C4"/>
    <w:rsid w:val="007020ED"/>
    <w:rsid w:val="00705D16"/>
    <w:rsid w:val="0072137E"/>
    <w:rsid w:val="0072198D"/>
    <w:rsid w:val="0072448C"/>
    <w:rsid w:val="00737750"/>
    <w:rsid w:val="007465A0"/>
    <w:rsid w:val="00747FEF"/>
    <w:rsid w:val="007506B9"/>
    <w:rsid w:val="00750855"/>
    <w:rsid w:val="00752050"/>
    <w:rsid w:val="00757914"/>
    <w:rsid w:val="0076202B"/>
    <w:rsid w:val="00762605"/>
    <w:rsid w:val="0076272C"/>
    <w:rsid w:val="0077740D"/>
    <w:rsid w:val="007779B7"/>
    <w:rsid w:val="007803A4"/>
    <w:rsid w:val="007812C1"/>
    <w:rsid w:val="00781BAA"/>
    <w:rsid w:val="007832E8"/>
    <w:rsid w:val="0078538D"/>
    <w:rsid w:val="007853C4"/>
    <w:rsid w:val="0078563B"/>
    <w:rsid w:val="00786215"/>
    <w:rsid w:val="0078682A"/>
    <w:rsid w:val="007A3F15"/>
    <w:rsid w:val="007A4016"/>
    <w:rsid w:val="007C4268"/>
    <w:rsid w:val="007C5CF2"/>
    <w:rsid w:val="007C79E5"/>
    <w:rsid w:val="007E1030"/>
    <w:rsid w:val="007E4659"/>
    <w:rsid w:val="007F0DD3"/>
    <w:rsid w:val="007F2DC3"/>
    <w:rsid w:val="007F4460"/>
    <w:rsid w:val="008014DE"/>
    <w:rsid w:val="008050B2"/>
    <w:rsid w:val="00810616"/>
    <w:rsid w:val="008113C9"/>
    <w:rsid w:val="00812541"/>
    <w:rsid w:val="008158FD"/>
    <w:rsid w:val="00816B06"/>
    <w:rsid w:val="00820748"/>
    <w:rsid w:val="00821BC8"/>
    <w:rsid w:val="008235C2"/>
    <w:rsid w:val="00823D3A"/>
    <w:rsid w:val="00824A29"/>
    <w:rsid w:val="00824DF5"/>
    <w:rsid w:val="00830EC0"/>
    <w:rsid w:val="00831407"/>
    <w:rsid w:val="0083330E"/>
    <w:rsid w:val="00837D4A"/>
    <w:rsid w:val="0084160C"/>
    <w:rsid w:val="008424AA"/>
    <w:rsid w:val="00844AB6"/>
    <w:rsid w:val="00845480"/>
    <w:rsid w:val="008519F5"/>
    <w:rsid w:val="00855D99"/>
    <w:rsid w:val="008576E1"/>
    <w:rsid w:val="00862BD3"/>
    <w:rsid w:val="00867BCD"/>
    <w:rsid w:val="0087233B"/>
    <w:rsid w:val="008735C9"/>
    <w:rsid w:val="008808B4"/>
    <w:rsid w:val="008812FE"/>
    <w:rsid w:val="008851A8"/>
    <w:rsid w:val="00887A3D"/>
    <w:rsid w:val="0089315D"/>
    <w:rsid w:val="00894044"/>
    <w:rsid w:val="008A28A6"/>
    <w:rsid w:val="008A32EC"/>
    <w:rsid w:val="008B2C33"/>
    <w:rsid w:val="008B467A"/>
    <w:rsid w:val="008B4C33"/>
    <w:rsid w:val="008C1D11"/>
    <w:rsid w:val="008E19BF"/>
    <w:rsid w:val="008E384A"/>
    <w:rsid w:val="008E7838"/>
    <w:rsid w:val="008F374C"/>
    <w:rsid w:val="008F5724"/>
    <w:rsid w:val="008F6BF4"/>
    <w:rsid w:val="009001C2"/>
    <w:rsid w:val="009006E1"/>
    <w:rsid w:val="00901FE4"/>
    <w:rsid w:val="00903D2A"/>
    <w:rsid w:val="00905E15"/>
    <w:rsid w:val="00910612"/>
    <w:rsid w:val="009139F3"/>
    <w:rsid w:val="009141C0"/>
    <w:rsid w:val="00915B6D"/>
    <w:rsid w:val="0092316A"/>
    <w:rsid w:val="009238C5"/>
    <w:rsid w:val="00923D68"/>
    <w:rsid w:val="009268E5"/>
    <w:rsid w:val="009335A2"/>
    <w:rsid w:val="00936CC8"/>
    <w:rsid w:val="00937693"/>
    <w:rsid w:val="00937FDC"/>
    <w:rsid w:val="00937FE5"/>
    <w:rsid w:val="00940F4B"/>
    <w:rsid w:val="00941802"/>
    <w:rsid w:val="00944FB3"/>
    <w:rsid w:val="0094667D"/>
    <w:rsid w:val="009511C0"/>
    <w:rsid w:val="00962BB4"/>
    <w:rsid w:val="00962C7A"/>
    <w:rsid w:val="00964FD8"/>
    <w:rsid w:val="009666D7"/>
    <w:rsid w:val="009672DD"/>
    <w:rsid w:val="009721A1"/>
    <w:rsid w:val="009740C5"/>
    <w:rsid w:val="00974D39"/>
    <w:rsid w:val="009848DB"/>
    <w:rsid w:val="00990659"/>
    <w:rsid w:val="0099140B"/>
    <w:rsid w:val="0099303C"/>
    <w:rsid w:val="00995335"/>
    <w:rsid w:val="009B50D7"/>
    <w:rsid w:val="009B7DC2"/>
    <w:rsid w:val="009C4358"/>
    <w:rsid w:val="009D0A94"/>
    <w:rsid w:val="009D31C8"/>
    <w:rsid w:val="009D474B"/>
    <w:rsid w:val="009D4907"/>
    <w:rsid w:val="009D572D"/>
    <w:rsid w:val="009D59B5"/>
    <w:rsid w:val="009D718A"/>
    <w:rsid w:val="009F0811"/>
    <w:rsid w:val="009F0D7D"/>
    <w:rsid w:val="009F3489"/>
    <w:rsid w:val="009F3883"/>
    <w:rsid w:val="009F39C9"/>
    <w:rsid w:val="009F3D98"/>
    <w:rsid w:val="009F4395"/>
    <w:rsid w:val="00A00305"/>
    <w:rsid w:val="00A003CE"/>
    <w:rsid w:val="00A01BBF"/>
    <w:rsid w:val="00A051BB"/>
    <w:rsid w:val="00A07362"/>
    <w:rsid w:val="00A07715"/>
    <w:rsid w:val="00A157D6"/>
    <w:rsid w:val="00A20813"/>
    <w:rsid w:val="00A248A7"/>
    <w:rsid w:val="00A24F45"/>
    <w:rsid w:val="00A26029"/>
    <w:rsid w:val="00A343A2"/>
    <w:rsid w:val="00A35960"/>
    <w:rsid w:val="00A461D9"/>
    <w:rsid w:val="00A47D29"/>
    <w:rsid w:val="00A54149"/>
    <w:rsid w:val="00A57E26"/>
    <w:rsid w:val="00A65B80"/>
    <w:rsid w:val="00A660D6"/>
    <w:rsid w:val="00A67B11"/>
    <w:rsid w:val="00A71644"/>
    <w:rsid w:val="00A7178D"/>
    <w:rsid w:val="00A74D6A"/>
    <w:rsid w:val="00A760E4"/>
    <w:rsid w:val="00A77F0D"/>
    <w:rsid w:val="00A802A0"/>
    <w:rsid w:val="00A804D2"/>
    <w:rsid w:val="00A808E1"/>
    <w:rsid w:val="00A850BD"/>
    <w:rsid w:val="00A87006"/>
    <w:rsid w:val="00A871FB"/>
    <w:rsid w:val="00A95ABF"/>
    <w:rsid w:val="00AA3A01"/>
    <w:rsid w:val="00AA3D20"/>
    <w:rsid w:val="00AA7151"/>
    <w:rsid w:val="00AB405E"/>
    <w:rsid w:val="00AB6E34"/>
    <w:rsid w:val="00AC072C"/>
    <w:rsid w:val="00AC7795"/>
    <w:rsid w:val="00AD05DC"/>
    <w:rsid w:val="00AE7170"/>
    <w:rsid w:val="00AE7F90"/>
    <w:rsid w:val="00AF030F"/>
    <w:rsid w:val="00AF1233"/>
    <w:rsid w:val="00AF676F"/>
    <w:rsid w:val="00B030D3"/>
    <w:rsid w:val="00B03E02"/>
    <w:rsid w:val="00B10DA1"/>
    <w:rsid w:val="00B130B2"/>
    <w:rsid w:val="00B1593D"/>
    <w:rsid w:val="00B169AE"/>
    <w:rsid w:val="00B24AE1"/>
    <w:rsid w:val="00B252E8"/>
    <w:rsid w:val="00B27EC2"/>
    <w:rsid w:val="00B30A62"/>
    <w:rsid w:val="00B336D6"/>
    <w:rsid w:val="00B379F2"/>
    <w:rsid w:val="00B37DD9"/>
    <w:rsid w:val="00B40C77"/>
    <w:rsid w:val="00B70839"/>
    <w:rsid w:val="00B727AD"/>
    <w:rsid w:val="00B72EDC"/>
    <w:rsid w:val="00B73363"/>
    <w:rsid w:val="00B7453C"/>
    <w:rsid w:val="00B74BD3"/>
    <w:rsid w:val="00B75463"/>
    <w:rsid w:val="00B7686C"/>
    <w:rsid w:val="00B81219"/>
    <w:rsid w:val="00B831D0"/>
    <w:rsid w:val="00B84847"/>
    <w:rsid w:val="00B965CF"/>
    <w:rsid w:val="00BA022F"/>
    <w:rsid w:val="00BA4697"/>
    <w:rsid w:val="00BB1EEA"/>
    <w:rsid w:val="00BB46EA"/>
    <w:rsid w:val="00BB5B9B"/>
    <w:rsid w:val="00BD463C"/>
    <w:rsid w:val="00BD4F4B"/>
    <w:rsid w:val="00BE2F19"/>
    <w:rsid w:val="00BE54C9"/>
    <w:rsid w:val="00BF3E87"/>
    <w:rsid w:val="00BF3F09"/>
    <w:rsid w:val="00C02318"/>
    <w:rsid w:val="00C0277A"/>
    <w:rsid w:val="00C03654"/>
    <w:rsid w:val="00C0555E"/>
    <w:rsid w:val="00C06BA3"/>
    <w:rsid w:val="00C07E87"/>
    <w:rsid w:val="00C10B0D"/>
    <w:rsid w:val="00C1297D"/>
    <w:rsid w:val="00C22263"/>
    <w:rsid w:val="00C24077"/>
    <w:rsid w:val="00C3051C"/>
    <w:rsid w:val="00C331B2"/>
    <w:rsid w:val="00C377BB"/>
    <w:rsid w:val="00C37DAD"/>
    <w:rsid w:val="00C37F1E"/>
    <w:rsid w:val="00C40C29"/>
    <w:rsid w:val="00C4249C"/>
    <w:rsid w:val="00C44665"/>
    <w:rsid w:val="00C4575F"/>
    <w:rsid w:val="00C50CE9"/>
    <w:rsid w:val="00C51A59"/>
    <w:rsid w:val="00C54977"/>
    <w:rsid w:val="00C61017"/>
    <w:rsid w:val="00C63614"/>
    <w:rsid w:val="00C64F74"/>
    <w:rsid w:val="00C65A4F"/>
    <w:rsid w:val="00C66E00"/>
    <w:rsid w:val="00C752C5"/>
    <w:rsid w:val="00C776ED"/>
    <w:rsid w:val="00C83AF4"/>
    <w:rsid w:val="00C84544"/>
    <w:rsid w:val="00C874C9"/>
    <w:rsid w:val="00C90D7D"/>
    <w:rsid w:val="00C91F39"/>
    <w:rsid w:val="00CA5AFB"/>
    <w:rsid w:val="00CA6183"/>
    <w:rsid w:val="00CA6B3D"/>
    <w:rsid w:val="00CC30AD"/>
    <w:rsid w:val="00CC7D39"/>
    <w:rsid w:val="00CD1FC5"/>
    <w:rsid w:val="00CD446D"/>
    <w:rsid w:val="00CD5D14"/>
    <w:rsid w:val="00CE2446"/>
    <w:rsid w:val="00CE7FF4"/>
    <w:rsid w:val="00CF145F"/>
    <w:rsid w:val="00D048EB"/>
    <w:rsid w:val="00D07D1A"/>
    <w:rsid w:val="00D1030C"/>
    <w:rsid w:val="00D14111"/>
    <w:rsid w:val="00D1736F"/>
    <w:rsid w:val="00D21726"/>
    <w:rsid w:val="00D23E5E"/>
    <w:rsid w:val="00D26F8B"/>
    <w:rsid w:val="00D27BBB"/>
    <w:rsid w:val="00D315E1"/>
    <w:rsid w:val="00D34D65"/>
    <w:rsid w:val="00D368E1"/>
    <w:rsid w:val="00D3744D"/>
    <w:rsid w:val="00D439A2"/>
    <w:rsid w:val="00D5086F"/>
    <w:rsid w:val="00D579D3"/>
    <w:rsid w:val="00D61C7A"/>
    <w:rsid w:val="00D62DE6"/>
    <w:rsid w:val="00D631C6"/>
    <w:rsid w:val="00D6495B"/>
    <w:rsid w:val="00D65993"/>
    <w:rsid w:val="00D673BD"/>
    <w:rsid w:val="00D70C19"/>
    <w:rsid w:val="00D74840"/>
    <w:rsid w:val="00D77471"/>
    <w:rsid w:val="00D84884"/>
    <w:rsid w:val="00D85D00"/>
    <w:rsid w:val="00D929AF"/>
    <w:rsid w:val="00D9317D"/>
    <w:rsid w:val="00D940D0"/>
    <w:rsid w:val="00D9503B"/>
    <w:rsid w:val="00D95E0F"/>
    <w:rsid w:val="00D95F3A"/>
    <w:rsid w:val="00D97F97"/>
    <w:rsid w:val="00DA00CB"/>
    <w:rsid w:val="00DA12A1"/>
    <w:rsid w:val="00DA12BE"/>
    <w:rsid w:val="00DB147D"/>
    <w:rsid w:val="00DB2E30"/>
    <w:rsid w:val="00DB44F6"/>
    <w:rsid w:val="00DB5DC6"/>
    <w:rsid w:val="00DC17CF"/>
    <w:rsid w:val="00DC21D2"/>
    <w:rsid w:val="00DC6A0D"/>
    <w:rsid w:val="00DE0B21"/>
    <w:rsid w:val="00DE231F"/>
    <w:rsid w:val="00DE406A"/>
    <w:rsid w:val="00DE73B9"/>
    <w:rsid w:val="00DF0A65"/>
    <w:rsid w:val="00DF153D"/>
    <w:rsid w:val="00DF1EEF"/>
    <w:rsid w:val="00DF42AD"/>
    <w:rsid w:val="00DF7320"/>
    <w:rsid w:val="00E025A2"/>
    <w:rsid w:val="00E1496F"/>
    <w:rsid w:val="00E14C56"/>
    <w:rsid w:val="00E166BA"/>
    <w:rsid w:val="00E22B5B"/>
    <w:rsid w:val="00E23150"/>
    <w:rsid w:val="00E237DD"/>
    <w:rsid w:val="00E2467F"/>
    <w:rsid w:val="00E30CFC"/>
    <w:rsid w:val="00E318DB"/>
    <w:rsid w:val="00E321EB"/>
    <w:rsid w:val="00E40127"/>
    <w:rsid w:val="00E525EC"/>
    <w:rsid w:val="00E551F0"/>
    <w:rsid w:val="00E62B06"/>
    <w:rsid w:val="00E62F2B"/>
    <w:rsid w:val="00E63508"/>
    <w:rsid w:val="00E64830"/>
    <w:rsid w:val="00E6540D"/>
    <w:rsid w:val="00E72EC7"/>
    <w:rsid w:val="00E74AC9"/>
    <w:rsid w:val="00E755B9"/>
    <w:rsid w:val="00E821E9"/>
    <w:rsid w:val="00E83968"/>
    <w:rsid w:val="00E840BB"/>
    <w:rsid w:val="00E8518E"/>
    <w:rsid w:val="00E93431"/>
    <w:rsid w:val="00EA047C"/>
    <w:rsid w:val="00EA4205"/>
    <w:rsid w:val="00EA4B0D"/>
    <w:rsid w:val="00EA6864"/>
    <w:rsid w:val="00EB07C2"/>
    <w:rsid w:val="00EB0E9F"/>
    <w:rsid w:val="00EB7BB7"/>
    <w:rsid w:val="00EC0177"/>
    <w:rsid w:val="00EC0428"/>
    <w:rsid w:val="00EC121D"/>
    <w:rsid w:val="00EC190F"/>
    <w:rsid w:val="00EC2DAC"/>
    <w:rsid w:val="00ED4EF4"/>
    <w:rsid w:val="00EE0D24"/>
    <w:rsid w:val="00EE6E24"/>
    <w:rsid w:val="00EF4D65"/>
    <w:rsid w:val="00EF72D1"/>
    <w:rsid w:val="00EF7D4F"/>
    <w:rsid w:val="00F00E7A"/>
    <w:rsid w:val="00F02883"/>
    <w:rsid w:val="00F0513D"/>
    <w:rsid w:val="00F078ED"/>
    <w:rsid w:val="00F11D7E"/>
    <w:rsid w:val="00F11EA7"/>
    <w:rsid w:val="00F135DB"/>
    <w:rsid w:val="00F24A06"/>
    <w:rsid w:val="00F30077"/>
    <w:rsid w:val="00F33755"/>
    <w:rsid w:val="00F34471"/>
    <w:rsid w:val="00F35DC0"/>
    <w:rsid w:val="00F36636"/>
    <w:rsid w:val="00F406C0"/>
    <w:rsid w:val="00F40A00"/>
    <w:rsid w:val="00F55580"/>
    <w:rsid w:val="00F6008F"/>
    <w:rsid w:val="00F61F03"/>
    <w:rsid w:val="00F75F7F"/>
    <w:rsid w:val="00F8053E"/>
    <w:rsid w:val="00F842DC"/>
    <w:rsid w:val="00F87718"/>
    <w:rsid w:val="00F91C28"/>
    <w:rsid w:val="00F927F2"/>
    <w:rsid w:val="00F951C0"/>
    <w:rsid w:val="00FA3E63"/>
    <w:rsid w:val="00FA4485"/>
    <w:rsid w:val="00FA669F"/>
    <w:rsid w:val="00FA7790"/>
    <w:rsid w:val="00FB0878"/>
    <w:rsid w:val="00FB7F40"/>
    <w:rsid w:val="00FD50AA"/>
    <w:rsid w:val="00FD6FA8"/>
    <w:rsid w:val="00FE0EC8"/>
    <w:rsid w:val="00FE23F8"/>
    <w:rsid w:val="00FE695E"/>
    <w:rsid w:val="00FF180C"/>
    <w:rsid w:val="00FF304F"/>
    <w:rsid w:val="00FF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17B13EB"/>
  <w15:docId w15:val="{C22A4E74-7DBB-4998-9F34-98C98EB43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 w:type="paragraph" w:styleId="NormalWeb">
    <w:name w:val="Normal (Web)"/>
    <w:basedOn w:val="Normal"/>
    <w:uiPriority w:val="99"/>
    <w:unhideWhenUsed/>
    <w:rsid w:val="00AB405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954268">
      <w:bodyDiv w:val="1"/>
      <w:marLeft w:val="0"/>
      <w:marRight w:val="0"/>
      <w:marTop w:val="0"/>
      <w:marBottom w:val="0"/>
      <w:divBdr>
        <w:top w:val="none" w:sz="0" w:space="0" w:color="auto"/>
        <w:left w:val="none" w:sz="0" w:space="0" w:color="auto"/>
        <w:bottom w:val="none" w:sz="0" w:space="0" w:color="auto"/>
        <w:right w:val="none" w:sz="0" w:space="0" w:color="auto"/>
      </w:divBdr>
      <w:divsChild>
        <w:div w:id="1245997097">
          <w:marLeft w:val="0"/>
          <w:marRight w:val="0"/>
          <w:marTop w:val="0"/>
          <w:marBottom w:val="0"/>
          <w:divBdr>
            <w:top w:val="none" w:sz="0" w:space="0" w:color="auto"/>
            <w:left w:val="none" w:sz="0" w:space="0" w:color="auto"/>
            <w:bottom w:val="none" w:sz="0" w:space="0" w:color="auto"/>
            <w:right w:val="none" w:sz="0" w:space="0" w:color="auto"/>
          </w:divBdr>
        </w:div>
      </w:divsChild>
    </w:div>
    <w:div w:id="312685612">
      <w:bodyDiv w:val="1"/>
      <w:marLeft w:val="0"/>
      <w:marRight w:val="0"/>
      <w:marTop w:val="0"/>
      <w:marBottom w:val="0"/>
      <w:divBdr>
        <w:top w:val="none" w:sz="0" w:space="0" w:color="auto"/>
        <w:left w:val="none" w:sz="0" w:space="0" w:color="auto"/>
        <w:bottom w:val="none" w:sz="0" w:space="0" w:color="auto"/>
        <w:right w:val="none" w:sz="0" w:space="0" w:color="auto"/>
      </w:divBdr>
    </w:div>
    <w:div w:id="394397911">
      <w:bodyDiv w:val="1"/>
      <w:marLeft w:val="0"/>
      <w:marRight w:val="0"/>
      <w:marTop w:val="0"/>
      <w:marBottom w:val="0"/>
      <w:divBdr>
        <w:top w:val="none" w:sz="0" w:space="0" w:color="auto"/>
        <w:left w:val="none" w:sz="0" w:space="0" w:color="auto"/>
        <w:bottom w:val="none" w:sz="0" w:space="0" w:color="auto"/>
        <w:right w:val="none" w:sz="0" w:space="0" w:color="auto"/>
      </w:divBdr>
      <w:divsChild>
        <w:div w:id="1585260292">
          <w:marLeft w:val="0"/>
          <w:marRight w:val="0"/>
          <w:marTop w:val="0"/>
          <w:marBottom w:val="0"/>
          <w:divBdr>
            <w:top w:val="none" w:sz="0" w:space="0" w:color="auto"/>
            <w:left w:val="none" w:sz="0" w:space="0" w:color="auto"/>
            <w:bottom w:val="none" w:sz="0" w:space="0" w:color="auto"/>
            <w:right w:val="none" w:sz="0" w:space="0" w:color="auto"/>
          </w:divBdr>
        </w:div>
        <w:div w:id="1512067949">
          <w:marLeft w:val="0"/>
          <w:marRight w:val="0"/>
          <w:marTop w:val="0"/>
          <w:marBottom w:val="0"/>
          <w:divBdr>
            <w:top w:val="none" w:sz="0" w:space="0" w:color="auto"/>
            <w:left w:val="none" w:sz="0" w:space="0" w:color="auto"/>
            <w:bottom w:val="none" w:sz="0" w:space="0" w:color="auto"/>
            <w:right w:val="none" w:sz="0" w:space="0" w:color="auto"/>
          </w:divBdr>
        </w:div>
        <w:div w:id="583494037">
          <w:marLeft w:val="0"/>
          <w:marRight w:val="0"/>
          <w:marTop w:val="0"/>
          <w:marBottom w:val="0"/>
          <w:divBdr>
            <w:top w:val="none" w:sz="0" w:space="0" w:color="auto"/>
            <w:left w:val="none" w:sz="0" w:space="0" w:color="auto"/>
            <w:bottom w:val="none" w:sz="0" w:space="0" w:color="auto"/>
            <w:right w:val="none" w:sz="0" w:space="0" w:color="auto"/>
          </w:divBdr>
        </w:div>
      </w:divsChild>
    </w:div>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981156302">
      <w:bodyDiv w:val="1"/>
      <w:marLeft w:val="0"/>
      <w:marRight w:val="0"/>
      <w:marTop w:val="0"/>
      <w:marBottom w:val="0"/>
      <w:divBdr>
        <w:top w:val="none" w:sz="0" w:space="0" w:color="auto"/>
        <w:left w:val="none" w:sz="0" w:space="0" w:color="auto"/>
        <w:bottom w:val="none" w:sz="0" w:space="0" w:color="auto"/>
        <w:right w:val="none" w:sz="0" w:space="0" w:color="auto"/>
      </w:divBdr>
      <w:divsChild>
        <w:div w:id="1491410443">
          <w:marLeft w:val="0"/>
          <w:marRight w:val="0"/>
          <w:marTop w:val="0"/>
          <w:marBottom w:val="0"/>
          <w:divBdr>
            <w:top w:val="none" w:sz="0" w:space="0" w:color="auto"/>
            <w:left w:val="none" w:sz="0" w:space="0" w:color="auto"/>
            <w:bottom w:val="none" w:sz="0" w:space="0" w:color="auto"/>
            <w:right w:val="none" w:sz="0" w:space="0" w:color="auto"/>
          </w:divBdr>
        </w:div>
        <w:div w:id="699939774">
          <w:marLeft w:val="0"/>
          <w:marRight w:val="0"/>
          <w:marTop w:val="0"/>
          <w:marBottom w:val="0"/>
          <w:divBdr>
            <w:top w:val="none" w:sz="0" w:space="0" w:color="auto"/>
            <w:left w:val="none" w:sz="0" w:space="0" w:color="auto"/>
            <w:bottom w:val="none" w:sz="0" w:space="0" w:color="auto"/>
            <w:right w:val="none" w:sz="0" w:space="0" w:color="auto"/>
          </w:divBdr>
        </w:div>
        <w:div w:id="337468798">
          <w:marLeft w:val="0"/>
          <w:marRight w:val="0"/>
          <w:marTop w:val="0"/>
          <w:marBottom w:val="0"/>
          <w:divBdr>
            <w:top w:val="none" w:sz="0" w:space="0" w:color="auto"/>
            <w:left w:val="none" w:sz="0" w:space="0" w:color="auto"/>
            <w:bottom w:val="none" w:sz="0" w:space="0" w:color="auto"/>
            <w:right w:val="none" w:sz="0" w:space="0" w:color="auto"/>
          </w:divBdr>
        </w:div>
        <w:div w:id="1245991763">
          <w:marLeft w:val="0"/>
          <w:marRight w:val="0"/>
          <w:marTop w:val="0"/>
          <w:marBottom w:val="0"/>
          <w:divBdr>
            <w:top w:val="none" w:sz="0" w:space="0" w:color="auto"/>
            <w:left w:val="none" w:sz="0" w:space="0" w:color="auto"/>
            <w:bottom w:val="none" w:sz="0" w:space="0" w:color="auto"/>
            <w:right w:val="none" w:sz="0" w:space="0" w:color="auto"/>
          </w:divBdr>
        </w:div>
      </w:divsChild>
    </w:div>
    <w:div w:id="1123578583">
      <w:bodyDiv w:val="1"/>
      <w:marLeft w:val="0"/>
      <w:marRight w:val="0"/>
      <w:marTop w:val="0"/>
      <w:marBottom w:val="0"/>
      <w:divBdr>
        <w:top w:val="none" w:sz="0" w:space="0" w:color="auto"/>
        <w:left w:val="none" w:sz="0" w:space="0" w:color="auto"/>
        <w:bottom w:val="none" w:sz="0" w:space="0" w:color="auto"/>
        <w:right w:val="none" w:sz="0" w:space="0" w:color="auto"/>
      </w:divBdr>
      <w:divsChild>
        <w:div w:id="1465343922">
          <w:marLeft w:val="0"/>
          <w:marRight w:val="0"/>
          <w:marTop w:val="0"/>
          <w:marBottom w:val="0"/>
          <w:divBdr>
            <w:top w:val="none" w:sz="0" w:space="0" w:color="auto"/>
            <w:left w:val="none" w:sz="0" w:space="0" w:color="auto"/>
            <w:bottom w:val="none" w:sz="0" w:space="0" w:color="auto"/>
            <w:right w:val="none" w:sz="0" w:space="0" w:color="auto"/>
          </w:divBdr>
        </w:div>
      </w:divsChild>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367360">
      <w:bodyDiv w:val="1"/>
      <w:marLeft w:val="0"/>
      <w:marRight w:val="0"/>
      <w:marTop w:val="0"/>
      <w:marBottom w:val="0"/>
      <w:divBdr>
        <w:top w:val="none" w:sz="0" w:space="0" w:color="auto"/>
        <w:left w:val="none" w:sz="0" w:space="0" w:color="auto"/>
        <w:bottom w:val="none" w:sz="0" w:space="0" w:color="auto"/>
        <w:right w:val="none" w:sz="0" w:space="0" w:color="auto"/>
      </w:divBdr>
      <w:divsChild>
        <w:div w:id="845947044">
          <w:marLeft w:val="0"/>
          <w:marRight w:val="0"/>
          <w:marTop w:val="0"/>
          <w:marBottom w:val="0"/>
          <w:divBdr>
            <w:top w:val="none" w:sz="0" w:space="0" w:color="auto"/>
            <w:left w:val="none" w:sz="0" w:space="0" w:color="auto"/>
            <w:bottom w:val="none" w:sz="0" w:space="0" w:color="auto"/>
            <w:right w:val="none" w:sz="0" w:space="0" w:color="auto"/>
          </w:divBdr>
        </w:div>
      </w:divsChild>
    </w:div>
    <w:div w:id="1583176763">
      <w:bodyDiv w:val="1"/>
      <w:marLeft w:val="0"/>
      <w:marRight w:val="0"/>
      <w:marTop w:val="0"/>
      <w:marBottom w:val="0"/>
      <w:divBdr>
        <w:top w:val="none" w:sz="0" w:space="0" w:color="auto"/>
        <w:left w:val="none" w:sz="0" w:space="0" w:color="auto"/>
        <w:bottom w:val="none" w:sz="0" w:space="0" w:color="auto"/>
        <w:right w:val="none" w:sz="0" w:space="0" w:color="auto"/>
      </w:divBdr>
    </w:div>
    <w:div w:id="1665011218">
      <w:bodyDiv w:val="1"/>
      <w:marLeft w:val="0"/>
      <w:marRight w:val="0"/>
      <w:marTop w:val="0"/>
      <w:marBottom w:val="0"/>
      <w:divBdr>
        <w:top w:val="none" w:sz="0" w:space="0" w:color="auto"/>
        <w:left w:val="none" w:sz="0" w:space="0" w:color="auto"/>
        <w:bottom w:val="none" w:sz="0" w:space="0" w:color="auto"/>
        <w:right w:val="none" w:sz="0" w:space="0" w:color="auto"/>
      </w:divBdr>
      <w:divsChild>
        <w:div w:id="179927508">
          <w:marLeft w:val="0"/>
          <w:marRight w:val="0"/>
          <w:marTop w:val="0"/>
          <w:marBottom w:val="0"/>
          <w:divBdr>
            <w:top w:val="none" w:sz="0" w:space="0" w:color="auto"/>
            <w:left w:val="none" w:sz="0" w:space="0" w:color="auto"/>
            <w:bottom w:val="none" w:sz="0" w:space="0" w:color="auto"/>
            <w:right w:val="none" w:sz="0" w:space="0" w:color="auto"/>
          </w:divBdr>
        </w:div>
      </w:divsChild>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35858035">
      <w:bodyDiv w:val="1"/>
      <w:marLeft w:val="0"/>
      <w:marRight w:val="0"/>
      <w:marTop w:val="0"/>
      <w:marBottom w:val="0"/>
      <w:divBdr>
        <w:top w:val="none" w:sz="0" w:space="0" w:color="auto"/>
        <w:left w:val="none" w:sz="0" w:space="0" w:color="auto"/>
        <w:bottom w:val="none" w:sz="0" w:space="0" w:color="auto"/>
        <w:right w:val="none" w:sz="0" w:space="0" w:color="auto"/>
      </w:divBdr>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785951">
      <w:bodyDiv w:val="1"/>
      <w:marLeft w:val="0"/>
      <w:marRight w:val="0"/>
      <w:marTop w:val="0"/>
      <w:marBottom w:val="0"/>
      <w:divBdr>
        <w:top w:val="none" w:sz="0" w:space="0" w:color="auto"/>
        <w:left w:val="none" w:sz="0" w:space="0" w:color="auto"/>
        <w:bottom w:val="none" w:sz="0" w:space="0" w:color="auto"/>
        <w:right w:val="none" w:sz="0" w:space="0" w:color="auto"/>
      </w:divBdr>
      <w:divsChild>
        <w:div w:id="1326936868">
          <w:marLeft w:val="0"/>
          <w:marRight w:val="0"/>
          <w:marTop w:val="0"/>
          <w:marBottom w:val="0"/>
          <w:divBdr>
            <w:top w:val="none" w:sz="0" w:space="0" w:color="auto"/>
            <w:left w:val="none" w:sz="0" w:space="0" w:color="auto"/>
            <w:bottom w:val="none" w:sz="0" w:space="0" w:color="auto"/>
            <w:right w:val="none" w:sz="0" w:space="0" w:color="auto"/>
          </w:divBdr>
          <w:divsChild>
            <w:div w:id="1558010965">
              <w:marLeft w:val="0"/>
              <w:marRight w:val="0"/>
              <w:marTop w:val="0"/>
              <w:marBottom w:val="0"/>
              <w:divBdr>
                <w:top w:val="none" w:sz="0" w:space="0" w:color="auto"/>
                <w:left w:val="none" w:sz="0" w:space="0" w:color="auto"/>
                <w:bottom w:val="none" w:sz="0" w:space="0" w:color="auto"/>
                <w:right w:val="none" w:sz="0" w:space="0" w:color="auto"/>
              </w:divBdr>
              <w:divsChild>
                <w:div w:id="1168518430">
                  <w:marLeft w:val="0"/>
                  <w:marRight w:val="0"/>
                  <w:marTop w:val="0"/>
                  <w:marBottom w:val="0"/>
                  <w:divBdr>
                    <w:top w:val="none" w:sz="0" w:space="0" w:color="auto"/>
                    <w:left w:val="none" w:sz="0" w:space="0" w:color="auto"/>
                    <w:bottom w:val="none" w:sz="0" w:space="0" w:color="auto"/>
                    <w:right w:val="none" w:sz="0" w:space="0" w:color="auto"/>
                  </w:divBdr>
                  <w:divsChild>
                    <w:div w:id="942998370">
                      <w:marLeft w:val="0"/>
                      <w:marRight w:val="0"/>
                      <w:marTop w:val="0"/>
                      <w:marBottom w:val="0"/>
                      <w:divBdr>
                        <w:top w:val="none" w:sz="0" w:space="0" w:color="auto"/>
                        <w:left w:val="none" w:sz="0" w:space="0" w:color="auto"/>
                        <w:bottom w:val="none" w:sz="0" w:space="0" w:color="auto"/>
                        <w:right w:val="none" w:sz="0" w:space="0" w:color="auto"/>
                      </w:divBdr>
                      <w:divsChild>
                        <w:div w:id="29644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77174">
          <w:marLeft w:val="0"/>
          <w:marRight w:val="0"/>
          <w:marTop w:val="0"/>
          <w:marBottom w:val="0"/>
          <w:divBdr>
            <w:top w:val="none" w:sz="0" w:space="0" w:color="auto"/>
            <w:left w:val="none" w:sz="0" w:space="0" w:color="auto"/>
            <w:bottom w:val="none" w:sz="0" w:space="0" w:color="auto"/>
            <w:right w:val="none" w:sz="0" w:space="0" w:color="auto"/>
          </w:divBdr>
        </w:div>
      </w:divsChild>
    </w:div>
    <w:div w:id="20849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BFEDD-AB53-46A1-9C51-ED9BADE4C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1695</Words>
  <Characters>9666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Mark Wells</cp:lastModifiedBy>
  <cp:revision>2</cp:revision>
  <cp:lastPrinted>2019-12-17T11:38:00Z</cp:lastPrinted>
  <dcterms:created xsi:type="dcterms:W3CDTF">2020-09-11T07:13:00Z</dcterms:created>
  <dcterms:modified xsi:type="dcterms:W3CDTF">2020-09-11T07:13:00Z</dcterms:modified>
</cp:coreProperties>
</file>