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393371">
        <w:rPr>
          <w:rFonts w:ascii="Calibri" w:hAnsi="Calibri"/>
          <w:b/>
          <w:bCs/>
        </w:rPr>
        <w:t>1</w:t>
      </w:r>
      <w:r w:rsidR="00DC6A0D">
        <w:rPr>
          <w:rFonts w:ascii="Calibri" w:hAnsi="Calibri"/>
          <w:b/>
          <w:bCs/>
        </w:rPr>
        <w:t>5</w:t>
      </w:r>
      <w:r w:rsidR="006A6B94" w:rsidRPr="004E75A5">
        <w:rPr>
          <w:rFonts w:ascii="Calibri" w:hAnsi="Calibri"/>
          <w:b/>
          <w:bCs/>
          <w:vertAlign w:val="superscript"/>
        </w:rPr>
        <w:t>th</w:t>
      </w:r>
      <w:r w:rsidRPr="004E75A5">
        <w:rPr>
          <w:rFonts w:ascii="Calibri" w:hAnsi="Calibri"/>
          <w:b/>
          <w:bCs/>
        </w:rPr>
        <w:t xml:space="preserve"> Steering Group Meeting </w:t>
      </w:r>
    </w:p>
    <w:p w:rsidR="00C0555E" w:rsidRPr="004E75A5" w:rsidRDefault="00DC6A0D">
      <w:pPr>
        <w:spacing w:line="360" w:lineRule="auto"/>
        <w:jc w:val="center"/>
        <w:rPr>
          <w:rFonts w:ascii="Calibri" w:hAnsi="Calibri"/>
        </w:rPr>
      </w:pPr>
      <w:r>
        <w:rPr>
          <w:rFonts w:ascii="Calibri" w:hAnsi="Calibri"/>
          <w:b/>
          <w:bCs/>
        </w:rPr>
        <w:t>4</w:t>
      </w:r>
      <w:r w:rsidR="003400A2" w:rsidRPr="003400A2">
        <w:rPr>
          <w:rFonts w:ascii="Calibri" w:hAnsi="Calibri"/>
          <w:b/>
          <w:bCs/>
          <w:vertAlign w:val="superscript"/>
        </w:rPr>
        <w:t>th</w:t>
      </w:r>
      <w:r w:rsidR="003400A2">
        <w:rPr>
          <w:rFonts w:ascii="Calibri" w:hAnsi="Calibri"/>
          <w:b/>
          <w:bCs/>
        </w:rPr>
        <w:t xml:space="preserve"> </w:t>
      </w:r>
      <w:r>
        <w:rPr>
          <w:rFonts w:ascii="Calibri" w:hAnsi="Calibri"/>
          <w:b/>
          <w:bCs/>
        </w:rPr>
        <w:t>April</w:t>
      </w:r>
      <w:r w:rsidR="00810616">
        <w:rPr>
          <w:rFonts w:ascii="Calibri" w:hAnsi="Calibri"/>
          <w:b/>
          <w:bCs/>
        </w:rPr>
        <w:t xml:space="preserve"> 2019</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.00 pm</w:t>
      </w:r>
    </w:p>
    <w:p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rsidR="00810616" w:rsidRPr="004E75A5" w:rsidRDefault="00810616" w:rsidP="00810616">
      <w:pPr>
        <w:rPr>
          <w:rFonts w:ascii="Calibri" w:hAnsi="Calibri"/>
        </w:rPr>
      </w:pPr>
      <w:r w:rsidRPr="004E75A5">
        <w:rPr>
          <w:rFonts w:ascii="Calibri" w:hAnsi="Calibri"/>
        </w:rPr>
        <w:t>Mark Bailey (MB)</w:t>
      </w:r>
      <w:r>
        <w:rPr>
          <w:rFonts w:ascii="Calibri" w:hAnsi="Calibri"/>
        </w:rPr>
        <w:t xml:space="preserve"> </w:t>
      </w:r>
    </w:p>
    <w:p w:rsidR="00681F69" w:rsidRDefault="00681F69" w:rsidP="004E75A5">
      <w:pPr>
        <w:rPr>
          <w:rFonts w:ascii="Calibri" w:hAnsi="Calibri"/>
        </w:rPr>
      </w:pPr>
      <w:r>
        <w:rPr>
          <w:rFonts w:ascii="Calibri" w:hAnsi="Calibri"/>
        </w:rPr>
        <w:t>Cllr Martyn Evans (M</w:t>
      </w:r>
      <w:r w:rsidRPr="004E75A5">
        <w:rPr>
          <w:rFonts w:ascii="Calibri" w:hAnsi="Calibri"/>
        </w:rPr>
        <w:t>E)</w:t>
      </w:r>
    </w:p>
    <w:p w:rsidR="004E75A5" w:rsidRDefault="004E75A5" w:rsidP="004E75A5">
      <w:pPr>
        <w:rPr>
          <w:rFonts w:ascii="Calibri" w:hAnsi="Calibri"/>
        </w:rPr>
      </w:pPr>
      <w:r w:rsidRPr="004E75A5">
        <w:rPr>
          <w:rFonts w:ascii="Calibri" w:hAnsi="Calibri"/>
        </w:rPr>
        <w:t>Martin Iles (MI)</w:t>
      </w:r>
    </w:p>
    <w:p w:rsidR="00DC6A0D" w:rsidRDefault="00DC6A0D">
      <w:pPr>
        <w:rPr>
          <w:rFonts w:ascii="Calibri" w:hAnsi="Calibri"/>
        </w:rPr>
      </w:pPr>
      <w:r w:rsidRPr="006119CF">
        <w:rPr>
          <w:rFonts w:ascii="Calibri" w:hAnsi="Calibri"/>
        </w:rPr>
        <w:t>Cllr Eoghan</w:t>
      </w:r>
      <w:r>
        <w:rPr>
          <w:rFonts w:ascii="Calibri" w:hAnsi="Calibri"/>
        </w:rPr>
        <w:t xml:space="preserve"> Kelly - Chair</w:t>
      </w:r>
      <w:r w:rsidRPr="006119CF">
        <w:rPr>
          <w:rFonts w:ascii="Calibri" w:hAnsi="Calibri"/>
        </w:rPr>
        <w:t xml:space="preserve"> </w:t>
      </w:r>
    </w:p>
    <w:p w:rsidR="00C0555E" w:rsidRDefault="004E75A5">
      <w:pPr>
        <w:rPr>
          <w:rFonts w:ascii="Calibri" w:hAnsi="Calibri"/>
        </w:rPr>
      </w:pPr>
      <w:r w:rsidRPr="004E75A5">
        <w:rPr>
          <w:rFonts w:ascii="Calibri" w:hAnsi="Calibri"/>
        </w:rPr>
        <w:t>Cllr Steven Leigh</w:t>
      </w:r>
      <w:r w:rsidR="00990659">
        <w:rPr>
          <w:rFonts w:ascii="Calibri" w:hAnsi="Calibri"/>
        </w:rPr>
        <w:t xml:space="preserve"> (SL)</w:t>
      </w:r>
    </w:p>
    <w:p w:rsidR="00DC6A0D" w:rsidRDefault="00DC6A0D" w:rsidP="00DC6A0D">
      <w:pPr>
        <w:rPr>
          <w:rFonts w:ascii="Calibri" w:hAnsi="Calibri"/>
        </w:rPr>
      </w:pPr>
      <w:r>
        <w:rPr>
          <w:rFonts w:ascii="Calibri" w:hAnsi="Calibri"/>
        </w:rPr>
        <w:t>Alan Taylor (AT)</w:t>
      </w:r>
    </w:p>
    <w:p w:rsidR="00C0555E" w:rsidRDefault="00990659" w:rsidP="00DC6A0D">
      <w:pPr>
        <w:rPr>
          <w:rFonts w:ascii="Calibri" w:hAnsi="Calibri"/>
        </w:rPr>
      </w:pPr>
      <w:r>
        <w:rPr>
          <w:rFonts w:ascii="Calibri" w:hAnsi="Calibri"/>
        </w:rPr>
        <w:t>Tom Wilson (TW)</w:t>
      </w:r>
      <w:r w:rsidR="009D474B">
        <w:rPr>
          <w:rFonts w:ascii="Calibri" w:hAnsi="Calibri"/>
        </w:rPr>
        <w:t xml:space="preserve"> </w:t>
      </w:r>
    </w:p>
    <w:p w:rsidR="00575D40" w:rsidRDefault="00575D40">
      <w:pPr>
        <w:rPr>
          <w:rFonts w:ascii="Calibri" w:hAnsi="Calibri"/>
        </w:rPr>
      </w:pPr>
      <w:r>
        <w:rPr>
          <w:rFonts w:ascii="Calibri" w:hAnsi="Calibri"/>
        </w:rPr>
        <w:t>Lisa Robillard Webb –</w:t>
      </w:r>
      <w:r w:rsidR="005E1466">
        <w:rPr>
          <w:rFonts w:ascii="Calibri" w:hAnsi="Calibri"/>
        </w:rPr>
        <w:t xml:space="preserve"> Minute-</w:t>
      </w:r>
      <w:r>
        <w:rPr>
          <w:rFonts w:ascii="Calibri" w:hAnsi="Calibri"/>
        </w:rPr>
        <w:t>taker</w:t>
      </w:r>
    </w:p>
    <w:p w:rsidR="00415FFA" w:rsidRPr="004E75A5" w:rsidRDefault="00415FFA">
      <w:pPr>
        <w:rPr>
          <w:rFonts w:ascii="Calibri" w:hAnsi="Calibri"/>
        </w:rPr>
        <w:sectPr w:rsidR="00415FFA" w:rsidRPr="004E75A5" w:rsidSect="004E75A5">
          <w:type w:val="continuous"/>
          <w:pgSz w:w="11906" w:h="16838"/>
          <w:pgMar w:top="720" w:right="720" w:bottom="720" w:left="720" w:header="720" w:footer="720" w:gutter="0"/>
          <w:cols w:num="2" w:space="0"/>
          <w:docGrid w:linePitch="600" w:charSpace="32768"/>
        </w:sectPr>
      </w:pPr>
    </w:p>
    <w:p w:rsidR="004E75A5" w:rsidRPr="004E75A5" w:rsidRDefault="004E75A5" w:rsidP="004E75A5">
      <w:pPr>
        <w:rPr>
          <w:rFonts w:ascii="Calibri" w:hAnsi="Calibri"/>
        </w:rPr>
      </w:pPr>
    </w:p>
    <w:p w:rsidR="00DC6A0D" w:rsidRDefault="006119CF" w:rsidP="00DC6A0D">
      <w:pPr>
        <w:numPr>
          <w:ilvl w:val="0"/>
          <w:numId w:val="1"/>
        </w:numPr>
        <w:rPr>
          <w:rFonts w:ascii="Calibri" w:hAnsi="Calibri"/>
        </w:rPr>
      </w:pPr>
      <w:r w:rsidRPr="00A67B11">
        <w:rPr>
          <w:rFonts w:ascii="Calibri" w:hAnsi="Calibri"/>
          <w:u w:val="single"/>
        </w:rPr>
        <w:t>Apologies:</w:t>
      </w:r>
      <w:r w:rsidR="00DC6A0D" w:rsidRPr="00A67B11">
        <w:rPr>
          <w:rFonts w:ascii="Calibri" w:hAnsi="Calibri"/>
        </w:rPr>
        <w:t xml:space="preserve"> Julie Arnold (JA), Cllr Ulli Arnold (UA), Cllr Janet Blair (JB), Marion Edwards (MED)</w:t>
      </w:r>
      <w:r w:rsidR="00A67B11" w:rsidRPr="00A67B11">
        <w:rPr>
          <w:rFonts w:ascii="Calibri" w:hAnsi="Calibri"/>
        </w:rPr>
        <w:t xml:space="preserve"> </w:t>
      </w:r>
    </w:p>
    <w:p w:rsidR="00A67B11" w:rsidRPr="00A67B11" w:rsidRDefault="00A67B11" w:rsidP="00A67B11">
      <w:pPr>
        <w:rPr>
          <w:rFonts w:ascii="Calibri" w:hAnsi="Calibri"/>
        </w:rPr>
      </w:pPr>
    </w:p>
    <w:p w:rsidR="00393371" w:rsidRPr="007020ED" w:rsidRDefault="004E75A5" w:rsidP="007020ED">
      <w:pPr>
        <w:numPr>
          <w:ilvl w:val="0"/>
          <w:numId w:val="1"/>
        </w:numPr>
        <w:rPr>
          <w:rFonts w:ascii="Calibri" w:hAnsi="Calibri"/>
        </w:rPr>
      </w:pPr>
      <w:r w:rsidRPr="004E75A5">
        <w:rPr>
          <w:rFonts w:ascii="Calibri" w:hAnsi="Calibri"/>
          <w:u w:val="single"/>
        </w:rPr>
        <w:t>Declaration of Interests</w:t>
      </w:r>
      <w:r w:rsidR="007F4460">
        <w:rPr>
          <w:rFonts w:ascii="Calibri" w:hAnsi="Calibri"/>
          <w:u w:val="single"/>
        </w:rPr>
        <w:t>:</w:t>
      </w:r>
      <w:r w:rsidR="00393371" w:rsidRPr="007F4460">
        <w:rPr>
          <w:rFonts w:ascii="Calibri" w:hAnsi="Calibri"/>
        </w:rPr>
        <w:t xml:space="preserve"> – </w:t>
      </w:r>
      <w:r w:rsidR="007020ED" w:rsidRPr="007020ED">
        <w:rPr>
          <w:rFonts w:ascii="Calibri" w:hAnsi="Calibri"/>
        </w:rPr>
        <w:t>None declared</w:t>
      </w:r>
      <w:r w:rsidR="00274F2B">
        <w:rPr>
          <w:rFonts w:ascii="Calibri" w:hAnsi="Calibri"/>
        </w:rPr>
        <w:t>.</w:t>
      </w:r>
    </w:p>
    <w:p w:rsidR="00393371" w:rsidRPr="00393371" w:rsidRDefault="00393371" w:rsidP="00393371">
      <w:pPr>
        <w:ind w:left="360"/>
        <w:rPr>
          <w:rFonts w:ascii="Calibri" w:hAnsi="Calibri"/>
        </w:rPr>
      </w:pPr>
    </w:p>
    <w:p w:rsidR="003400A2" w:rsidRDefault="004E75A5" w:rsidP="003400A2">
      <w:pPr>
        <w:numPr>
          <w:ilvl w:val="0"/>
          <w:numId w:val="1"/>
        </w:numPr>
        <w:rPr>
          <w:rFonts w:ascii="Calibri" w:hAnsi="Calibri"/>
        </w:rPr>
      </w:pPr>
      <w:r w:rsidRPr="006A1CE8">
        <w:rPr>
          <w:rFonts w:ascii="Calibri" w:hAnsi="Calibri"/>
          <w:u w:val="single"/>
        </w:rPr>
        <w:t xml:space="preserve">3.1 </w:t>
      </w:r>
      <w:r w:rsidR="00C0555E" w:rsidRPr="006A1CE8">
        <w:rPr>
          <w:rFonts w:ascii="Calibri" w:hAnsi="Calibri"/>
          <w:u w:val="single"/>
        </w:rPr>
        <w:t>Review of Minutes of the Previous Meeting</w:t>
      </w:r>
      <w:r w:rsidR="0072198D" w:rsidRPr="006A1CE8">
        <w:rPr>
          <w:rFonts w:ascii="Calibri" w:hAnsi="Calibri"/>
          <w:u w:val="single"/>
        </w:rPr>
        <w:t xml:space="preserve"> </w:t>
      </w:r>
      <w:r w:rsidR="00032A75" w:rsidRPr="006A1CE8">
        <w:rPr>
          <w:rFonts w:ascii="Calibri" w:hAnsi="Calibri"/>
          <w:u w:val="single"/>
        </w:rPr>
        <w:t>(</w:t>
      </w:r>
      <w:r w:rsidR="00810616" w:rsidRPr="006A1CE8">
        <w:rPr>
          <w:rFonts w:ascii="Calibri" w:hAnsi="Calibri"/>
          <w:u w:val="single"/>
        </w:rPr>
        <w:t>0</w:t>
      </w:r>
      <w:r w:rsidR="006A1CE8" w:rsidRPr="006A1CE8">
        <w:rPr>
          <w:rFonts w:ascii="Calibri" w:hAnsi="Calibri"/>
          <w:u w:val="single"/>
        </w:rPr>
        <w:t>7</w:t>
      </w:r>
      <w:r w:rsidR="00810616" w:rsidRPr="006A1CE8">
        <w:rPr>
          <w:rFonts w:ascii="Calibri" w:hAnsi="Calibri"/>
          <w:u w:val="single"/>
        </w:rPr>
        <w:t>/</w:t>
      </w:r>
      <w:r w:rsidR="006A1CE8" w:rsidRPr="006A1CE8">
        <w:rPr>
          <w:rFonts w:ascii="Calibri" w:hAnsi="Calibri"/>
          <w:u w:val="single"/>
        </w:rPr>
        <w:t>0</w:t>
      </w:r>
      <w:r w:rsidR="00DC6A0D">
        <w:rPr>
          <w:rFonts w:ascii="Calibri" w:hAnsi="Calibri"/>
          <w:u w:val="single"/>
        </w:rPr>
        <w:t>3</w:t>
      </w:r>
      <w:r w:rsidR="006A6B94" w:rsidRPr="006A1CE8">
        <w:rPr>
          <w:rFonts w:ascii="Calibri" w:hAnsi="Calibri"/>
          <w:u w:val="single"/>
        </w:rPr>
        <w:t>/</w:t>
      </w:r>
      <w:r w:rsidR="00C0555E" w:rsidRPr="006A1CE8">
        <w:rPr>
          <w:rFonts w:ascii="Calibri" w:hAnsi="Calibri"/>
          <w:u w:val="single"/>
        </w:rPr>
        <w:t>201</w:t>
      </w:r>
      <w:r w:rsidR="006A1CE8" w:rsidRPr="006A1CE8">
        <w:rPr>
          <w:rFonts w:ascii="Calibri" w:hAnsi="Calibri"/>
          <w:u w:val="single"/>
        </w:rPr>
        <w:t>9</w:t>
      </w:r>
      <w:r w:rsidR="00C0555E" w:rsidRPr="006A1CE8">
        <w:rPr>
          <w:rFonts w:ascii="Calibri" w:hAnsi="Calibri"/>
          <w:u w:val="single"/>
        </w:rPr>
        <w:t>)</w:t>
      </w:r>
      <w:r w:rsidR="007020ED" w:rsidRPr="006A1CE8">
        <w:rPr>
          <w:rFonts w:ascii="Calibri" w:hAnsi="Calibri"/>
        </w:rPr>
        <w:t xml:space="preserve"> – Minutes agreed</w:t>
      </w:r>
      <w:r w:rsidR="003400A2" w:rsidRPr="006A1CE8">
        <w:rPr>
          <w:rFonts w:ascii="Calibri" w:hAnsi="Calibri"/>
        </w:rPr>
        <w:t xml:space="preserve">. </w:t>
      </w:r>
    </w:p>
    <w:p w:rsidR="006A1CE8" w:rsidRPr="006A1CE8" w:rsidRDefault="006A1CE8" w:rsidP="006A1CE8">
      <w:pPr>
        <w:rPr>
          <w:rFonts w:ascii="Calibri" w:hAnsi="Calibri"/>
        </w:rPr>
      </w:pPr>
    </w:p>
    <w:p w:rsidR="00DC6A0D" w:rsidRDefault="0072198D" w:rsidP="00F135DB">
      <w:pPr>
        <w:ind w:left="360"/>
        <w:rPr>
          <w:rFonts w:ascii="Calibri" w:hAnsi="Calibri"/>
        </w:rPr>
      </w:pPr>
      <w:r w:rsidRPr="0072198D">
        <w:rPr>
          <w:rFonts w:ascii="Calibri" w:hAnsi="Calibri"/>
          <w:u w:val="single"/>
        </w:rPr>
        <w:t>3.2 Review of Actions</w:t>
      </w:r>
      <w:r w:rsidR="005E1466">
        <w:rPr>
          <w:rFonts w:ascii="Calibri" w:hAnsi="Calibri"/>
          <w:u w:val="single"/>
        </w:rPr>
        <w:t>:</w:t>
      </w:r>
      <w:r w:rsidR="0044045B">
        <w:rPr>
          <w:rFonts w:ascii="Calibri" w:hAnsi="Calibri"/>
        </w:rPr>
        <w:t xml:space="preserve">  </w:t>
      </w:r>
      <w:r w:rsidR="00F135DB">
        <w:rPr>
          <w:rFonts w:ascii="Calibri" w:hAnsi="Calibri"/>
        </w:rPr>
        <w:t xml:space="preserve">Members agreed with </w:t>
      </w:r>
      <w:r w:rsidR="00DC6A0D" w:rsidRPr="00F135DB">
        <w:rPr>
          <w:rFonts w:ascii="Calibri" w:hAnsi="Calibri"/>
        </w:rPr>
        <w:t>TW</w:t>
      </w:r>
      <w:r w:rsidR="00F135DB">
        <w:rPr>
          <w:rFonts w:ascii="Calibri" w:hAnsi="Calibri"/>
        </w:rPr>
        <w:t xml:space="preserve">’s suggestion to share the </w:t>
      </w:r>
      <w:r w:rsidR="00A67B11">
        <w:rPr>
          <w:rFonts w:ascii="Calibri" w:hAnsi="Calibri"/>
        </w:rPr>
        <w:t xml:space="preserve">UK Green Building Council </w:t>
      </w:r>
      <w:r w:rsidR="00F135DB">
        <w:rPr>
          <w:rFonts w:ascii="Calibri" w:hAnsi="Calibri"/>
        </w:rPr>
        <w:t>document: “Government confirms local authorities can set energy standards beyond Part L in NPPF”.</w:t>
      </w:r>
    </w:p>
    <w:p w:rsidR="00F135DB" w:rsidRPr="00F135DB" w:rsidRDefault="00F135DB" w:rsidP="00F135DB">
      <w:pPr>
        <w:ind w:left="360"/>
        <w:rPr>
          <w:rFonts w:ascii="Calibri" w:hAnsi="Calibri"/>
        </w:rPr>
      </w:pPr>
    </w:p>
    <w:p w:rsidR="00A54149" w:rsidRDefault="00C4249C" w:rsidP="00111B5D">
      <w:pPr>
        <w:numPr>
          <w:ilvl w:val="0"/>
          <w:numId w:val="1"/>
        </w:numPr>
        <w:spacing w:after="240"/>
        <w:rPr>
          <w:rFonts w:ascii="Calibri" w:hAnsi="Calibri"/>
        </w:rPr>
      </w:pPr>
      <w:r>
        <w:rPr>
          <w:rFonts w:ascii="Calibri" w:hAnsi="Calibri"/>
          <w:u w:val="single"/>
        </w:rPr>
        <w:t xml:space="preserve">4.1 </w:t>
      </w:r>
      <w:r w:rsidR="00B75463" w:rsidRPr="008A28A6">
        <w:rPr>
          <w:rFonts w:ascii="Calibri" w:hAnsi="Calibri"/>
          <w:u w:val="single"/>
        </w:rPr>
        <w:t>Chair Update:</w:t>
      </w:r>
      <w:r w:rsidR="00B75463" w:rsidRPr="008A28A6">
        <w:rPr>
          <w:rFonts w:ascii="Calibri" w:hAnsi="Calibri"/>
        </w:rPr>
        <w:t xml:space="preserve"> None given</w:t>
      </w:r>
      <w:r w:rsidR="00A7178D" w:rsidRPr="008A28A6">
        <w:rPr>
          <w:rFonts w:ascii="Calibri" w:hAnsi="Calibri"/>
        </w:rPr>
        <w:t>.</w:t>
      </w:r>
      <w:r w:rsidR="00B75463" w:rsidRPr="008A28A6">
        <w:rPr>
          <w:rFonts w:ascii="Calibri" w:hAnsi="Calibri"/>
        </w:rPr>
        <w:t xml:space="preserve">  </w:t>
      </w:r>
    </w:p>
    <w:p w:rsidR="00F135DB" w:rsidRPr="00F135DB" w:rsidRDefault="00F135DB" w:rsidP="00F135DB">
      <w:pPr>
        <w:spacing w:after="240"/>
        <w:ind w:left="360"/>
        <w:rPr>
          <w:rFonts w:ascii="Calibri" w:hAnsi="Calibri"/>
        </w:rPr>
      </w:pPr>
      <w:r>
        <w:rPr>
          <w:rFonts w:ascii="Calibri" w:hAnsi="Calibri"/>
          <w:u w:val="single"/>
        </w:rPr>
        <w:t>Vice Chair Update:</w:t>
      </w:r>
      <w:r>
        <w:rPr>
          <w:rFonts w:ascii="Calibri" w:hAnsi="Calibri"/>
        </w:rPr>
        <w:t xml:space="preserve"> </w:t>
      </w:r>
      <w:r w:rsidR="00A67B11" w:rsidRPr="00A67B11">
        <w:rPr>
          <w:rFonts w:ascii="Calibri" w:hAnsi="Calibri"/>
        </w:rPr>
        <w:t xml:space="preserve">The content of this update was </w:t>
      </w:r>
      <w:r w:rsidR="00A67B11">
        <w:rPr>
          <w:rFonts w:ascii="Calibri" w:hAnsi="Calibri"/>
        </w:rPr>
        <w:t>applied to item 6.</w:t>
      </w:r>
    </w:p>
    <w:p w:rsidR="00823D3A" w:rsidRPr="00823D3A" w:rsidRDefault="00823D3A" w:rsidP="00823D3A">
      <w:pPr>
        <w:pStyle w:val="ListParagraph"/>
        <w:numPr>
          <w:ilvl w:val="0"/>
          <w:numId w:val="1"/>
        </w:numPr>
        <w:spacing w:after="100"/>
        <w:contextualSpacing/>
        <w:rPr>
          <w:rFonts w:asciiTheme="minorHAnsi" w:hAnsiTheme="minorHAnsi" w:cstheme="minorHAnsi"/>
          <w:u w:val="single"/>
        </w:rPr>
      </w:pPr>
      <w:r w:rsidRPr="00823D3A">
        <w:rPr>
          <w:rFonts w:asciiTheme="minorHAnsi" w:hAnsiTheme="minorHAnsi" w:cstheme="minorHAnsi"/>
          <w:u w:val="single"/>
        </w:rPr>
        <w:t>Policy Writing</w:t>
      </w:r>
    </w:p>
    <w:p w:rsidR="00F135DB" w:rsidRDefault="00823D3A" w:rsidP="00823D3A">
      <w:pPr>
        <w:spacing w:after="100"/>
        <w:ind w:left="360"/>
        <w:contextualSpacing/>
        <w:rPr>
          <w:rFonts w:asciiTheme="minorHAnsi" w:hAnsiTheme="minorHAnsi" w:cstheme="minorHAnsi"/>
          <w:u w:val="single"/>
        </w:rPr>
      </w:pPr>
      <w:r w:rsidRPr="00823D3A">
        <w:rPr>
          <w:rFonts w:asciiTheme="minorHAnsi" w:hAnsiTheme="minorHAnsi" w:cstheme="minorHAnsi"/>
          <w:u w:val="single"/>
        </w:rPr>
        <w:t xml:space="preserve">5.1 To </w:t>
      </w:r>
      <w:r w:rsidR="00F135DB">
        <w:rPr>
          <w:rFonts w:asciiTheme="minorHAnsi" w:hAnsiTheme="minorHAnsi" w:cstheme="minorHAnsi"/>
          <w:u w:val="single"/>
        </w:rPr>
        <w:t>consider external planning consultancy support</w:t>
      </w:r>
    </w:p>
    <w:p w:rsidR="009D0A94" w:rsidRDefault="00816B06" w:rsidP="00816B06">
      <w:pPr>
        <w:ind w:left="360"/>
        <w:rPr>
          <w:rFonts w:ascii="Calibri" w:hAnsi="Calibri"/>
        </w:rPr>
      </w:pPr>
      <w:r>
        <w:rPr>
          <w:rFonts w:ascii="Calibri" w:hAnsi="Calibri"/>
        </w:rPr>
        <w:t>SG members would like significant support in w</w:t>
      </w:r>
      <w:r w:rsidR="00F135DB">
        <w:rPr>
          <w:rFonts w:ascii="Calibri" w:hAnsi="Calibri"/>
        </w:rPr>
        <w:t xml:space="preserve">riting the </w:t>
      </w:r>
      <w:r w:rsidR="007C79E5">
        <w:rPr>
          <w:rFonts w:ascii="Calibri" w:hAnsi="Calibri"/>
        </w:rPr>
        <w:t xml:space="preserve">objectives and </w:t>
      </w:r>
      <w:r w:rsidR="00F135DB">
        <w:rPr>
          <w:rFonts w:ascii="Calibri" w:hAnsi="Calibri"/>
        </w:rPr>
        <w:t>p</w:t>
      </w:r>
      <w:r w:rsidR="007C79E5">
        <w:rPr>
          <w:rFonts w:ascii="Calibri" w:hAnsi="Calibri"/>
        </w:rPr>
        <w:t>olicies</w:t>
      </w:r>
      <w:r w:rsidR="00F135DB">
        <w:rPr>
          <w:rFonts w:ascii="Calibri" w:hAnsi="Calibri"/>
        </w:rPr>
        <w:t xml:space="preserve">. </w:t>
      </w:r>
      <w:r>
        <w:rPr>
          <w:rFonts w:ascii="Calibri" w:hAnsi="Calibri"/>
        </w:rPr>
        <w:t xml:space="preserve">The group can use the free Teignbridge District Council (TDC) services but may require further support in order to create </w:t>
      </w:r>
      <w:r w:rsidR="007C79E5">
        <w:rPr>
          <w:rFonts w:ascii="Calibri" w:hAnsi="Calibri"/>
        </w:rPr>
        <w:t>objectives/</w:t>
      </w:r>
      <w:r>
        <w:rPr>
          <w:rFonts w:ascii="Calibri" w:hAnsi="Calibri"/>
        </w:rPr>
        <w:t xml:space="preserve">policies that would withstand formal scrutiny.  Advice on next steps along with regular support for each working group would also be beneficial. </w:t>
      </w:r>
    </w:p>
    <w:p w:rsidR="009D0A94" w:rsidRDefault="009D0A94" w:rsidP="00816B06">
      <w:pPr>
        <w:ind w:left="360"/>
        <w:rPr>
          <w:rFonts w:ascii="Calibri" w:hAnsi="Calibri"/>
        </w:rPr>
      </w:pPr>
    </w:p>
    <w:p w:rsidR="009D0A94" w:rsidRDefault="00816B06" w:rsidP="00816B06">
      <w:pPr>
        <w:ind w:left="360"/>
        <w:rPr>
          <w:rFonts w:ascii="Calibri" w:hAnsi="Calibri"/>
        </w:rPr>
      </w:pPr>
      <w:r>
        <w:rPr>
          <w:rFonts w:ascii="Calibri" w:hAnsi="Calibri"/>
        </w:rPr>
        <w:t>The group could</w:t>
      </w:r>
      <w:r w:rsidR="009D0A94">
        <w:rPr>
          <w:rFonts w:ascii="Calibri" w:hAnsi="Calibri"/>
        </w:rPr>
        <w:t>:</w:t>
      </w:r>
    </w:p>
    <w:p w:rsidR="009D0A94" w:rsidRPr="009D0A94" w:rsidRDefault="009D0A94" w:rsidP="009D0A94">
      <w:pPr>
        <w:pStyle w:val="ListParagraph"/>
        <w:numPr>
          <w:ilvl w:val="0"/>
          <w:numId w:val="9"/>
        </w:numPr>
        <w:rPr>
          <w:rFonts w:ascii="Calibri" w:hAnsi="Calibri"/>
        </w:rPr>
      </w:pPr>
      <w:r>
        <w:rPr>
          <w:rFonts w:ascii="Calibri" w:hAnsi="Calibri"/>
        </w:rPr>
        <w:t>U</w:t>
      </w:r>
      <w:r w:rsidR="00816B06" w:rsidRPr="009D0A94">
        <w:rPr>
          <w:rFonts w:ascii="Calibri" w:hAnsi="Calibri"/>
        </w:rPr>
        <w:t>se the remaining resources within the current budget</w:t>
      </w:r>
      <w:r>
        <w:rPr>
          <w:rFonts w:ascii="Calibri" w:hAnsi="Calibri"/>
        </w:rPr>
        <w:t xml:space="preserve"> or</w:t>
      </w:r>
    </w:p>
    <w:p w:rsidR="009D0A94" w:rsidRPr="009D0A94" w:rsidRDefault="009D0A94" w:rsidP="009D0A94">
      <w:pPr>
        <w:pStyle w:val="ListParagraph"/>
        <w:numPr>
          <w:ilvl w:val="0"/>
          <w:numId w:val="9"/>
        </w:numPr>
        <w:rPr>
          <w:rFonts w:ascii="Calibri" w:hAnsi="Calibri"/>
        </w:rPr>
      </w:pPr>
      <w:r>
        <w:rPr>
          <w:rFonts w:ascii="Calibri" w:hAnsi="Calibri"/>
        </w:rPr>
        <w:t>G</w:t>
      </w:r>
      <w:r w:rsidR="00816B06" w:rsidRPr="009D0A94">
        <w:rPr>
          <w:rFonts w:ascii="Calibri" w:hAnsi="Calibri"/>
        </w:rPr>
        <w:t>ive the funds back and put in a larger claim for the next financial year</w:t>
      </w:r>
      <w:r>
        <w:rPr>
          <w:rFonts w:ascii="Calibri" w:hAnsi="Calibri"/>
        </w:rPr>
        <w:t xml:space="preserve"> and/or</w:t>
      </w:r>
    </w:p>
    <w:p w:rsidR="009D0A94" w:rsidRPr="009D0A94" w:rsidRDefault="009D0A94" w:rsidP="009D0A94">
      <w:pPr>
        <w:pStyle w:val="ListParagraph"/>
        <w:numPr>
          <w:ilvl w:val="0"/>
          <w:numId w:val="9"/>
        </w:numPr>
        <w:rPr>
          <w:rFonts w:ascii="Calibri" w:hAnsi="Calibri"/>
        </w:rPr>
      </w:pPr>
      <w:r>
        <w:rPr>
          <w:rFonts w:ascii="Calibri" w:hAnsi="Calibri"/>
        </w:rPr>
        <w:t>A</w:t>
      </w:r>
      <w:r w:rsidRPr="009D0A94">
        <w:rPr>
          <w:rFonts w:ascii="Calibri" w:hAnsi="Calibri"/>
        </w:rPr>
        <w:t>ccess other fund</w:t>
      </w:r>
      <w:r>
        <w:rPr>
          <w:rFonts w:ascii="Calibri" w:hAnsi="Calibri"/>
        </w:rPr>
        <w:t>ing stream</w:t>
      </w:r>
      <w:r w:rsidRPr="009D0A94">
        <w:rPr>
          <w:rFonts w:ascii="Calibri" w:hAnsi="Calibri"/>
        </w:rPr>
        <w:t>s</w:t>
      </w:r>
      <w:r w:rsidR="00816B06" w:rsidRPr="009D0A94">
        <w:rPr>
          <w:rFonts w:ascii="Calibri" w:hAnsi="Calibri"/>
        </w:rPr>
        <w:t>.</w:t>
      </w:r>
    </w:p>
    <w:p w:rsidR="009D0A94" w:rsidRDefault="009D0A94" w:rsidP="00816B06">
      <w:pPr>
        <w:ind w:left="360"/>
        <w:rPr>
          <w:rFonts w:ascii="Calibri" w:hAnsi="Calibri"/>
        </w:rPr>
      </w:pPr>
    </w:p>
    <w:p w:rsidR="009D0A94" w:rsidRDefault="00816B06" w:rsidP="00816B06">
      <w:pPr>
        <w:ind w:left="360"/>
        <w:rPr>
          <w:rFonts w:ascii="Calibri" w:hAnsi="Calibri"/>
        </w:rPr>
      </w:pPr>
      <w:r>
        <w:rPr>
          <w:rFonts w:ascii="Calibri" w:hAnsi="Calibri"/>
        </w:rPr>
        <w:t xml:space="preserve">TDC and Devon Communities Together (DCT) may be expensive.  Alternatively, the group could seek the support of </w:t>
      </w:r>
      <w:r w:rsidR="009D0A94">
        <w:rPr>
          <w:rFonts w:ascii="Calibri" w:hAnsi="Calibri"/>
        </w:rPr>
        <w:t xml:space="preserve">a working group member from a local, similar-sized council with a recently completed </w:t>
      </w:r>
      <w:r>
        <w:rPr>
          <w:rFonts w:ascii="Calibri" w:hAnsi="Calibri"/>
        </w:rPr>
        <w:t>N</w:t>
      </w:r>
      <w:r w:rsidR="009D0A94">
        <w:rPr>
          <w:rFonts w:ascii="Calibri" w:hAnsi="Calibri"/>
        </w:rPr>
        <w:t xml:space="preserve">eighbourhood Plan.  MW to approach appropriate councils, </w:t>
      </w:r>
      <w:proofErr w:type="spellStart"/>
      <w:r w:rsidR="009D0A94">
        <w:rPr>
          <w:rFonts w:ascii="Calibri" w:hAnsi="Calibri"/>
        </w:rPr>
        <w:t>eg</w:t>
      </w:r>
      <w:proofErr w:type="spellEnd"/>
      <w:r w:rsidR="009D0A94">
        <w:rPr>
          <w:rFonts w:ascii="Calibri" w:hAnsi="Calibri"/>
        </w:rPr>
        <w:t>: Ottery and Ivybridge.</w:t>
      </w:r>
    </w:p>
    <w:p w:rsidR="009D0A94" w:rsidRDefault="009D0A94" w:rsidP="00816B06">
      <w:pPr>
        <w:ind w:left="360"/>
        <w:rPr>
          <w:rFonts w:ascii="Calibri" w:hAnsi="Calibri"/>
        </w:rPr>
      </w:pPr>
    </w:p>
    <w:p w:rsidR="009D0A94" w:rsidRDefault="009D0A94" w:rsidP="009D0A94">
      <w:pPr>
        <w:ind w:left="360"/>
        <w:rPr>
          <w:rFonts w:ascii="Calibri" w:hAnsi="Calibri"/>
          <w:b/>
          <w:u w:val="single"/>
        </w:rPr>
      </w:pPr>
      <w:r>
        <w:rPr>
          <w:rFonts w:ascii="Calibri" w:hAnsi="Calibri"/>
        </w:rPr>
        <w:t xml:space="preserve">Group agreed to work with David Kiernan (DK at TDC) as much as possible and use external sources for areas of divergence.  Working groups to meet with DK to discuss drafts so far.  The group decided to move the next SG meeting to a later date due to the Local Elections and to give the working groups a chance to meet with DK.  Rescheduled date: </w:t>
      </w:r>
      <w:r>
        <w:rPr>
          <w:rFonts w:ascii="Calibri" w:hAnsi="Calibri"/>
          <w:b/>
          <w:u w:val="single"/>
        </w:rPr>
        <w:t>Wednesday 15</w:t>
      </w:r>
      <w:r w:rsidRPr="009D0A94">
        <w:rPr>
          <w:rFonts w:ascii="Calibri" w:hAnsi="Calibri"/>
          <w:b/>
          <w:u w:val="single"/>
          <w:vertAlign w:val="superscript"/>
        </w:rPr>
        <w:t>th</w:t>
      </w:r>
      <w:r>
        <w:rPr>
          <w:rFonts w:ascii="Calibri" w:hAnsi="Calibri"/>
          <w:b/>
          <w:u w:val="single"/>
        </w:rPr>
        <w:t xml:space="preserve"> May at 7.00pm</w:t>
      </w:r>
    </w:p>
    <w:p w:rsidR="009D0A94" w:rsidRDefault="009D0A94" w:rsidP="009D0A94">
      <w:pPr>
        <w:ind w:left="360"/>
        <w:rPr>
          <w:rFonts w:ascii="Calibri" w:hAnsi="Calibri"/>
          <w:b/>
          <w:u w:val="single"/>
        </w:rPr>
      </w:pPr>
    </w:p>
    <w:p w:rsidR="009D0A94" w:rsidRDefault="00EE0D24" w:rsidP="009D0A94">
      <w:pPr>
        <w:ind w:left="360"/>
        <w:rPr>
          <w:rFonts w:ascii="Calibri" w:hAnsi="Calibri"/>
        </w:rPr>
      </w:pPr>
      <w:r>
        <w:rPr>
          <w:rFonts w:ascii="Calibri" w:hAnsi="Calibri"/>
        </w:rPr>
        <w:t xml:space="preserve">TW will invite </w:t>
      </w:r>
      <w:r w:rsidR="009D0A94" w:rsidRPr="009D0A94">
        <w:rPr>
          <w:rFonts w:ascii="Calibri" w:hAnsi="Calibri"/>
        </w:rPr>
        <w:t>Amanda Goddard</w:t>
      </w:r>
      <w:r>
        <w:rPr>
          <w:rFonts w:ascii="Calibri" w:hAnsi="Calibri"/>
        </w:rPr>
        <w:t xml:space="preserve"> </w:t>
      </w:r>
      <w:r w:rsidR="009D0A94" w:rsidRPr="009D0A94">
        <w:rPr>
          <w:rFonts w:ascii="Calibri" w:hAnsi="Calibri"/>
        </w:rPr>
        <w:t>to the next SG meeting as one-off free session</w:t>
      </w:r>
      <w:r>
        <w:rPr>
          <w:rFonts w:ascii="Calibri" w:hAnsi="Calibri"/>
        </w:rPr>
        <w:t>.</w:t>
      </w:r>
    </w:p>
    <w:p w:rsidR="00274F2B" w:rsidRPr="00274F2B" w:rsidRDefault="00274F2B" w:rsidP="009D0A94">
      <w:pPr>
        <w:ind w:left="360"/>
        <w:rPr>
          <w:rFonts w:ascii="Calibri" w:hAnsi="Calibri"/>
        </w:rPr>
      </w:pPr>
    </w:p>
    <w:p w:rsidR="009D0A94" w:rsidRPr="00EE0D24" w:rsidRDefault="009D0A94" w:rsidP="00EE0D24">
      <w:pPr>
        <w:pStyle w:val="ListParagraph"/>
        <w:numPr>
          <w:ilvl w:val="0"/>
          <w:numId w:val="1"/>
        </w:numPr>
        <w:spacing w:after="100"/>
        <w:contextualSpacing/>
        <w:rPr>
          <w:rFonts w:asciiTheme="minorHAnsi" w:hAnsiTheme="minorHAnsi" w:cstheme="minorHAnsi"/>
          <w:u w:val="single"/>
        </w:rPr>
      </w:pPr>
      <w:r w:rsidRPr="009D0A94">
        <w:rPr>
          <w:rFonts w:asciiTheme="minorHAnsi" w:hAnsiTheme="minorHAnsi" w:cstheme="minorHAnsi"/>
          <w:u w:val="single"/>
        </w:rPr>
        <w:t>Work</w:t>
      </w:r>
      <w:r w:rsidR="007C79E5">
        <w:rPr>
          <w:rFonts w:asciiTheme="minorHAnsi" w:hAnsiTheme="minorHAnsi" w:cstheme="minorHAnsi"/>
          <w:u w:val="single"/>
        </w:rPr>
        <w:t>ing</w:t>
      </w:r>
      <w:r w:rsidRPr="009D0A94">
        <w:rPr>
          <w:rFonts w:asciiTheme="minorHAnsi" w:hAnsiTheme="minorHAnsi" w:cstheme="minorHAnsi"/>
          <w:u w:val="single"/>
        </w:rPr>
        <w:t xml:space="preserve"> Groups:</w:t>
      </w:r>
    </w:p>
    <w:p w:rsidR="0099140B" w:rsidRDefault="00EE0D24" w:rsidP="00EE0D24">
      <w:pPr>
        <w:ind w:left="360"/>
        <w:rPr>
          <w:rFonts w:ascii="Calibri" w:hAnsi="Calibri"/>
          <w:b/>
        </w:rPr>
      </w:pPr>
      <w:r>
        <w:rPr>
          <w:rFonts w:ascii="Calibri" w:hAnsi="Calibri"/>
        </w:rPr>
        <w:lastRenderedPageBreak/>
        <w:t xml:space="preserve">TW had e mailed working groups for an update </w:t>
      </w:r>
      <w:r w:rsidR="007C79E5">
        <w:rPr>
          <w:rFonts w:ascii="Calibri" w:hAnsi="Calibri"/>
        </w:rPr>
        <w:t>of</w:t>
      </w:r>
      <w:r>
        <w:rPr>
          <w:rFonts w:ascii="Calibri" w:hAnsi="Calibri"/>
        </w:rPr>
        <w:t xml:space="preserve"> progress – eg: any changes to objectives</w:t>
      </w:r>
      <w:r w:rsidR="0099140B">
        <w:rPr>
          <w:rFonts w:ascii="Calibri" w:hAnsi="Calibri"/>
        </w:rPr>
        <w:t xml:space="preserve">, any issues arising, </w:t>
      </w:r>
      <w:r>
        <w:rPr>
          <w:rFonts w:ascii="Calibri" w:hAnsi="Calibri"/>
        </w:rPr>
        <w:t>if a meeting with DK has taken place</w:t>
      </w:r>
      <w:r w:rsidR="0099140B">
        <w:rPr>
          <w:rFonts w:ascii="Calibri" w:hAnsi="Calibri"/>
        </w:rPr>
        <w:t>, what are the next steps for the group and if they will need help from an external consultant</w:t>
      </w:r>
      <w:r>
        <w:rPr>
          <w:rFonts w:ascii="Calibri" w:hAnsi="Calibri"/>
        </w:rPr>
        <w:t>.  The group is mindful of the impact of the Local Elections on the composition of the steering group.</w:t>
      </w:r>
      <w:r w:rsidR="00274F2B">
        <w:rPr>
          <w:rFonts w:ascii="Calibri" w:hAnsi="Calibri"/>
        </w:rPr>
        <w:t xml:space="preserve">  </w:t>
      </w:r>
      <w:r w:rsidR="0099140B" w:rsidRPr="0099140B">
        <w:rPr>
          <w:rFonts w:ascii="Calibri" w:hAnsi="Calibri"/>
          <w:b/>
        </w:rPr>
        <w:t>Updates:</w:t>
      </w:r>
    </w:p>
    <w:p w:rsidR="00274F2B" w:rsidRPr="00274F2B" w:rsidRDefault="00274F2B" w:rsidP="00EE0D24">
      <w:pPr>
        <w:ind w:left="360"/>
        <w:rPr>
          <w:rFonts w:ascii="Calibri" w:hAnsi="Calibri"/>
        </w:rPr>
      </w:pPr>
    </w:p>
    <w:p w:rsidR="0099140B" w:rsidRPr="0099140B" w:rsidRDefault="0099140B" w:rsidP="00EE0D24">
      <w:pPr>
        <w:ind w:left="360"/>
        <w:rPr>
          <w:rFonts w:ascii="Calibri" w:hAnsi="Calibri"/>
        </w:rPr>
      </w:pPr>
      <w:r>
        <w:rPr>
          <w:rFonts w:ascii="Calibri" w:hAnsi="Calibri"/>
          <w:u w:val="single"/>
        </w:rPr>
        <w:t>Employment &amp; Business (SL):</w:t>
      </w:r>
      <w:r>
        <w:rPr>
          <w:rFonts w:ascii="Calibri" w:hAnsi="Calibri"/>
        </w:rPr>
        <w:t xml:space="preserve"> Consultation comments have been read and one amendment made to an objective.  MED needs it sent in the correct format.  No DK meeting has been held yet but the EK/SL would like to book one in order to clarify the next steps.</w:t>
      </w:r>
    </w:p>
    <w:p w:rsidR="00EE0D24" w:rsidRDefault="00EE0D24" w:rsidP="00EE0D24">
      <w:pPr>
        <w:ind w:left="360"/>
        <w:rPr>
          <w:rFonts w:ascii="Calibri" w:hAnsi="Calibri"/>
        </w:rPr>
      </w:pPr>
    </w:p>
    <w:p w:rsidR="0099140B" w:rsidRPr="0099140B" w:rsidRDefault="0099140B" w:rsidP="00EE0D24">
      <w:pPr>
        <w:ind w:left="360"/>
        <w:rPr>
          <w:rFonts w:ascii="Calibri" w:hAnsi="Calibri"/>
        </w:rPr>
      </w:pPr>
      <w:r>
        <w:rPr>
          <w:rFonts w:ascii="Calibri" w:hAnsi="Calibri"/>
          <w:u w:val="single"/>
        </w:rPr>
        <w:t>Traffic (MI):</w:t>
      </w:r>
      <w:r>
        <w:rPr>
          <w:rFonts w:ascii="Calibri" w:hAnsi="Calibri"/>
        </w:rPr>
        <w:t xml:space="preserve"> Consultation comments have been </w:t>
      </w:r>
      <w:r w:rsidR="006020B6">
        <w:rPr>
          <w:rFonts w:ascii="Calibri" w:hAnsi="Calibri"/>
        </w:rPr>
        <w:t>read and</w:t>
      </w:r>
      <w:r>
        <w:rPr>
          <w:rFonts w:ascii="Calibri" w:hAnsi="Calibri"/>
        </w:rPr>
        <w:t xml:space="preserve"> all amendments passed to MED in the correct format</w:t>
      </w:r>
      <w:r w:rsidR="006020B6">
        <w:rPr>
          <w:rFonts w:ascii="Calibri" w:hAnsi="Calibri"/>
        </w:rPr>
        <w:t>.  DK commented on the draft policies and objectives during the last SG meeting; the working group will modify this draft and possibly the vision accordingly.  For the next steps as per DK’s advice the group is gathering the necessary evidence.  As time is limited, the group are meeting soon to divide up the work.  Group could do with advice on whether they are on the right track.  They may need extra resources in the future.</w:t>
      </w:r>
    </w:p>
    <w:p w:rsidR="00C22263" w:rsidRDefault="00C22263" w:rsidP="00C22263">
      <w:pPr>
        <w:spacing w:after="100"/>
        <w:ind w:left="360"/>
        <w:contextualSpacing/>
        <w:rPr>
          <w:rFonts w:asciiTheme="minorHAnsi" w:hAnsiTheme="minorHAnsi" w:cstheme="minorHAnsi"/>
        </w:rPr>
      </w:pPr>
    </w:p>
    <w:p w:rsidR="006020B6" w:rsidRPr="006020B6" w:rsidRDefault="006020B6" w:rsidP="00C22263">
      <w:pPr>
        <w:spacing w:after="100"/>
        <w:ind w:left="360"/>
        <w:contextualSpacing/>
        <w:rPr>
          <w:rFonts w:asciiTheme="minorHAnsi" w:hAnsiTheme="minorHAnsi" w:cstheme="minorHAnsi"/>
          <w:u w:val="single"/>
        </w:rPr>
      </w:pPr>
      <w:r w:rsidRPr="006020B6">
        <w:rPr>
          <w:rFonts w:asciiTheme="minorHAnsi" w:hAnsiTheme="minorHAnsi" w:cstheme="minorHAnsi"/>
          <w:u w:val="single"/>
        </w:rPr>
        <w:t>Housing (MTE):</w:t>
      </w:r>
    </w:p>
    <w:p w:rsidR="006020B6" w:rsidRDefault="00207F52" w:rsidP="00C22263">
      <w:pPr>
        <w:spacing w:after="100"/>
        <w:ind w:left="360"/>
        <w:contextualSpacing/>
        <w:rPr>
          <w:rFonts w:ascii="Calibri" w:hAnsi="Calibri"/>
        </w:rPr>
      </w:pPr>
      <w:r>
        <w:rPr>
          <w:rFonts w:ascii="Calibri" w:hAnsi="Calibri"/>
        </w:rPr>
        <w:t xml:space="preserve">DK commented on the Housing group’s draft policies and objectives during the last SG meeting and revisions made and sent to MED.  There have been </w:t>
      </w:r>
      <w:r w:rsidR="006020B6">
        <w:rPr>
          <w:rFonts w:asciiTheme="minorHAnsi" w:hAnsiTheme="minorHAnsi" w:cstheme="minorHAnsi"/>
        </w:rPr>
        <w:t xml:space="preserve">some later additions from BM </w:t>
      </w:r>
      <w:r>
        <w:rPr>
          <w:rFonts w:asciiTheme="minorHAnsi" w:hAnsiTheme="minorHAnsi" w:cstheme="minorHAnsi"/>
        </w:rPr>
        <w:t xml:space="preserve">which </w:t>
      </w:r>
      <w:r w:rsidR="006020B6">
        <w:rPr>
          <w:rFonts w:asciiTheme="minorHAnsi" w:hAnsiTheme="minorHAnsi" w:cstheme="minorHAnsi"/>
        </w:rPr>
        <w:t xml:space="preserve">have been checked by MTE and will be forwarded to MED.  </w:t>
      </w:r>
      <w:r>
        <w:rPr>
          <w:rFonts w:ascii="Calibri" w:hAnsi="Calibri"/>
        </w:rPr>
        <w:t>Group may consider a meeting with DK.  The next steps will be to look at the draft policies.  It is hard to know when to stop working on the drafts.  SL asked about the possible need for a Housing Needs Analysis (HNA) as the advice has been conflicting – TDC have said that a</w:t>
      </w:r>
      <w:r w:rsidR="007C79E5">
        <w:rPr>
          <w:rFonts w:ascii="Calibri" w:hAnsi="Calibri"/>
        </w:rPr>
        <w:t>n</w:t>
      </w:r>
      <w:r>
        <w:rPr>
          <w:rFonts w:ascii="Calibri" w:hAnsi="Calibri"/>
        </w:rPr>
        <w:t xml:space="preserve"> HNA is not necessary, DK says that it would be useful, the </w:t>
      </w:r>
      <w:r w:rsidR="007C79E5">
        <w:rPr>
          <w:rFonts w:ascii="Calibri" w:hAnsi="Calibri"/>
        </w:rPr>
        <w:t>P</w:t>
      </w:r>
      <w:r>
        <w:rPr>
          <w:rFonts w:ascii="Calibri" w:hAnsi="Calibri"/>
        </w:rPr>
        <w:t xml:space="preserve">lanning Café says that it </w:t>
      </w:r>
      <w:r w:rsidR="007C79E5">
        <w:rPr>
          <w:rFonts w:ascii="Calibri" w:hAnsi="Calibri"/>
        </w:rPr>
        <w:t>would give</w:t>
      </w:r>
      <w:r>
        <w:rPr>
          <w:rFonts w:ascii="Calibri" w:hAnsi="Calibri"/>
        </w:rPr>
        <w:t xml:space="preserve"> useful information on local housing need.  DCT is too </w:t>
      </w:r>
      <w:r w:rsidR="007C79E5">
        <w:rPr>
          <w:rFonts w:ascii="Calibri" w:hAnsi="Calibri"/>
        </w:rPr>
        <w:t xml:space="preserve">probably </w:t>
      </w:r>
      <w:r>
        <w:rPr>
          <w:rFonts w:ascii="Calibri" w:hAnsi="Calibri"/>
        </w:rPr>
        <w:t>expensive.</w:t>
      </w:r>
    </w:p>
    <w:p w:rsidR="00207F52" w:rsidRDefault="00207F52" w:rsidP="00C22263">
      <w:pPr>
        <w:spacing w:after="100"/>
        <w:ind w:left="360"/>
        <w:contextualSpacing/>
        <w:rPr>
          <w:rFonts w:ascii="Calibri" w:hAnsi="Calibri"/>
        </w:rPr>
      </w:pPr>
    </w:p>
    <w:p w:rsidR="005E440F" w:rsidRDefault="00A67B11" w:rsidP="00C22263">
      <w:pPr>
        <w:spacing w:after="100"/>
        <w:ind w:left="360"/>
        <w:contextualSpacing/>
        <w:rPr>
          <w:rFonts w:ascii="Calibri" w:hAnsi="Calibri"/>
        </w:rPr>
      </w:pPr>
      <w:r>
        <w:rPr>
          <w:rFonts w:ascii="Calibri" w:hAnsi="Calibri"/>
          <w:u w:val="single"/>
        </w:rPr>
        <w:t>Community Facilities</w:t>
      </w:r>
      <w:r w:rsidR="005E440F">
        <w:rPr>
          <w:rFonts w:ascii="Calibri" w:hAnsi="Calibri"/>
          <w:u w:val="single"/>
        </w:rPr>
        <w:t xml:space="preserve"> (TW):</w:t>
      </w:r>
    </w:p>
    <w:p w:rsidR="005E440F" w:rsidRDefault="005E440F" w:rsidP="00C22263">
      <w:pPr>
        <w:spacing w:after="100"/>
        <w:ind w:left="360"/>
        <w:contextualSpacing/>
        <w:rPr>
          <w:rFonts w:ascii="Calibri" w:hAnsi="Calibri"/>
        </w:rPr>
      </w:pPr>
      <w:r>
        <w:rPr>
          <w:rFonts w:ascii="Calibri" w:hAnsi="Calibri"/>
        </w:rPr>
        <w:t>Group progressing well.  TW asked the question to what extent a group’s objectives should be generalised or specific, DK advocated both styles.  Group now finding more evidence for their policies; MED has been a useful resource of good writing and research.</w:t>
      </w:r>
      <w:r w:rsidR="00762605">
        <w:rPr>
          <w:rFonts w:ascii="Calibri" w:hAnsi="Calibri"/>
        </w:rPr>
        <w:t xml:space="preserve">  The group are not ready to meet with DK.  The next steps are for looking at evidence and statistics; for example, a detailed study on listing current community facilities including school and health facilities.</w:t>
      </w:r>
    </w:p>
    <w:p w:rsidR="00762605" w:rsidRDefault="00762605" w:rsidP="00C22263">
      <w:pPr>
        <w:spacing w:after="100"/>
        <w:ind w:left="360"/>
        <w:contextualSpacing/>
        <w:rPr>
          <w:rFonts w:ascii="Calibri" w:hAnsi="Calibri"/>
        </w:rPr>
      </w:pPr>
    </w:p>
    <w:p w:rsidR="00207F52" w:rsidRDefault="00A67B11" w:rsidP="00C22263">
      <w:pPr>
        <w:spacing w:after="100"/>
        <w:ind w:left="360"/>
        <w:contextualSpacing/>
        <w:rPr>
          <w:rFonts w:ascii="Calibri" w:hAnsi="Calibri"/>
        </w:rPr>
      </w:pPr>
      <w:r>
        <w:rPr>
          <w:rFonts w:ascii="Calibri" w:hAnsi="Calibri"/>
          <w:u w:val="single"/>
        </w:rPr>
        <w:t>Land &amp; Environment</w:t>
      </w:r>
      <w:r w:rsidR="005E440F">
        <w:rPr>
          <w:rFonts w:ascii="Calibri" w:hAnsi="Calibri"/>
          <w:u w:val="single"/>
        </w:rPr>
        <w:t>:</w:t>
      </w:r>
      <w:r w:rsidR="005E440F">
        <w:rPr>
          <w:rFonts w:ascii="Calibri" w:hAnsi="Calibri"/>
        </w:rPr>
        <w:t xml:space="preserve">  No update given.</w:t>
      </w:r>
    </w:p>
    <w:p w:rsidR="00A67B11" w:rsidRDefault="00A67B11" w:rsidP="00C22263">
      <w:pPr>
        <w:spacing w:after="100"/>
        <w:ind w:left="360"/>
        <w:contextualSpacing/>
        <w:rPr>
          <w:rFonts w:ascii="Calibri" w:hAnsi="Calibri"/>
        </w:rPr>
      </w:pPr>
    </w:p>
    <w:p w:rsidR="00A67B11" w:rsidRDefault="00A67B11" w:rsidP="00A67B11">
      <w:pPr>
        <w:spacing w:after="100"/>
        <w:ind w:left="360"/>
        <w:contextualSpacing/>
        <w:rPr>
          <w:rFonts w:ascii="Calibri" w:hAnsi="Calibri"/>
        </w:rPr>
      </w:pPr>
      <w:r>
        <w:rPr>
          <w:rFonts w:ascii="Calibri" w:hAnsi="Calibri"/>
        </w:rPr>
        <w:t xml:space="preserve">When does an aspiration become a project beyond the remit of a neighbourhood plan?  Consultancy advice could be useful in answering this question.  EK says that working groups could have specific advice to questions or generalised support from consultants.  NP cannot tackle County Council issues, but can add them to the Appendix.  The NP can acknowledge an issue raised in the consultation through an aspirational statement for the future – </w:t>
      </w:r>
      <w:proofErr w:type="spellStart"/>
      <w:r>
        <w:rPr>
          <w:rFonts w:ascii="Calibri" w:hAnsi="Calibri"/>
        </w:rPr>
        <w:t>ie</w:t>
      </w:r>
      <w:proofErr w:type="spellEnd"/>
      <w:r>
        <w:rPr>
          <w:rFonts w:ascii="Calibri" w:hAnsi="Calibri"/>
        </w:rPr>
        <w:t xml:space="preserve"> when the time is right and adequate funds available.</w:t>
      </w:r>
    </w:p>
    <w:p w:rsidR="005E440F" w:rsidRDefault="005E440F" w:rsidP="00C22263">
      <w:pPr>
        <w:spacing w:after="100"/>
        <w:ind w:left="360"/>
        <w:contextualSpacing/>
        <w:rPr>
          <w:rFonts w:asciiTheme="minorHAnsi" w:hAnsiTheme="minorHAnsi" w:cstheme="minorHAnsi"/>
        </w:rPr>
      </w:pPr>
    </w:p>
    <w:p w:rsidR="001C7CEB" w:rsidRPr="003E346E" w:rsidRDefault="003E346E" w:rsidP="001C7CEB">
      <w:pPr>
        <w:numPr>
          <w:ilvl w:val="0"/>
          <w:numId w:val="2"/>
        </w:numPr>
        <w:rPr>
          <w:rFonts w:ascii="Calibri" w:hAnsi="Calibri"/>
          <w:u w:val="single"/>
        </w:rPr>
      </w:pPr>
      <w:r w:rsidRPr="003E346E">
        <w:rPr>
          <w:rFonts w:ascii="Calibri" w:hAnsi="Calibri"/>
          <w:u w:val="single"/>
        </w:rPr>
        <w:t>Finance</w:t>
      </w:r>
      <w:r w:rsidR="001C7CEB" w:rsidRPr="003E346E">
        <w:rPr>
          <w:rFonts w:ascii="Calibri" w:hAnsi="Calibri"/>
          <w:u w:val="single"/>
        </w:rPr>
        <w:t>:</w:t>
      </w:r>
    </w:p>
    <w:p w:rsidR="00844AB6" w:rsidRDefault="003E346E" w:rsidP="00844AB6">
      <w:pPr>
        <w:spacing w:after="100"/>
        <w:ind w:left="360"/>
        <w:contextualSpacing/>
        <w:rPr>
          <w:rFonts w:asciiTheme="minorHAnsi" w:hAnsiTheme="minorHAnsi" w:cstheme="minorHAnsi"/>
          <w:u w:val="single"/>
        </w:rPr>
      </w:pPr>
      <w:r w:rsidRPr="003E346E">
        <w:rPr>
          <w:rFonts w:asciiTheme="minorHAnsi" w:hAnsiTheme="minorHAnsi" w:cstheme="minorHAnsi"/>
          <w:u w:val="single"/>
        </w:rPr>
        <w:t>7.1 To receive updated Budget position (ME)</w:t>
      </w:r>
    </w:p>
    <w:p w:rsidR="00BA022F" w:rsidRDefault="00BA022F" w:rsidP="00844AB6">
      <w:pPr>
        <w:spacing w:after="100"/>
        <w:ind w:left="360"/>
        <w:contextualSpacing/>
        <w:rPr>
          <w:rFonts w:ascii="Calibri" w:hAnsi="Calibri"/>
        </w:rPr>
      </w:pPr>
      <w:r>
        <w:rPr>
          <w:rFonts w:ascii="Calibri" w:hAnsi="Calibri"/>
        </w:rPr>
        <w:t>Total of Grants awarded: £2470.00</w:t>
      </w:r>
    </w:p>
    <w:p w:rsidR="00BA022F" w:rsidRDefault="00BA022F" w:rsidP="00844AB6">
      <w:pPr>
        <w:spacing w:after="100"/>
        <w:ind w:left="360"/>
        <w:contextualSpacing/>
        <w:rPr>
          <w:rFonts w:ascii="Calibri" w:hAnsi="Calibri"/>
        </w:rPr>
      </w:pPr>
      <w:r>
        <w:rPr>
          <w:rFonts w:ascii="Calibri" w:hAnsi="Calibri"/>
        </w:rPr>
        <w:t>Total of Expenditure incurred:</w:t>
      </w:r>
      <w:r w:rsidR="00844AB6" w:rsidRPr="00BA022F">
        <w:rPr>
          <w:rFonts w:ascii="Calibri" w:hAnsi="Calibri"/>
        </w:rPr>
        <w:t xml:space="preserve"> </w:t>
      </w:r>
      <w:r>
        <w:rPr>
          <w:rFonts w:ascii="Calibri" w:hAnsi="Calibri"/>
        </w:rPr>
        <w:t>£598.12</w:t>
      </w:r>
    </w:p>
    <w:p w:rsidR="00BA022F" w:rsidRDefault="00BA022F" w:rsidP="00844AB6">
      <w:pPr>
        <w:spacing w:after="100"/>
        <w:ind w:left="360"/>
        <w:contextualSpacing/>
        <w:rPr>
          <w:rFonts w:ascii="Calibri" w:hAnsi="Calibri"/>
        </w:rPr>
      </w:pPr>
      <w:r>
        <w:rPr>
          <w:rFonts w:ascii="Calibri" w:hAnsi="Calibri"/>
        </w:rPr>
        <w:t>Total Balance: £1871.88</w:t>
      </w:r>
    </w:p>
    <w:p w:rsidR="00BA022F" w:rsidRDefault="00BA022F" w:rsidP="00335164">
      <w:pPr>
        <w:ind w:left="360"/>
        <w:rPr>
          <w:rFonts w:ascii="Calibri" w:hAnsi="Calibri"/>
        </w:rPr>
      </w:pPr>
    </w:p>
    <w:p w:rsidR="00BA022F" w:rsidRDefault="00BA022F" w:rsidP="00335164">
      <w:pPr>
        <w:ind w:left="360"/>
        <w:rPr>
          <w:rFonts w:ascii="Calibri" w:hAnsi="Calibri"/>
        </w:rPr>
      </w:pPr>
      <w:r>
        <w:rPr>
          <w:rFonts w:ascii="Calibri" w:hAnsi="Calibri"/>
        </w:rPr>
        <w:t xml:space="preserve">Group can ask for a variation </w:t>
      </w:r>
      <w:r w:rsidRPr="00BA022F">
        <w:rPr>
          <w:rFonts w:ascii="Calibri" w:hAnsi="Calibri"/>
          <w:i/>
        </w:rPr>
        <w:t>or</w:t>
      </w:r>
      <w:r>
        <w:rPr>
          <w:rFonts w:ascii="Calibri" w:hAnsi="Calibri"/>
        </w:rPr>
        <w:t xml:space="preserve"> bid for the remaining money.  MW has advised to hand back the money </w:t>
      </w:r>
      <w:r>
        <w:rPr>
          <w:rFonts w:ascii="Calibri" w:hAnsi="Calibri"/>
        </w:rPr>
        <w:lastRenderedPageBreak/>
        <w:t xml:space="preserve">to create a larger fund; then the group can bid for the money under a different remit.  Group could request a further £1,000.  A successful NP for Bovey Tracey would be a good investment; </w:t>
      </w:r>
      <w:r w:rsidR="00A67B11" w:rsidRPr="00A67B11">
        <w:rPr>
          <w:rFonts w:ascii="Calibri" w:hAnsi="Calibri"/>
        </w:rPr>
        <w:t>Teignmouth Council is spending £56,000 on their Neighbourhood Plan.</w:t>
      </w:r>
      <w:r>
        <w:rPr>
          <w:rFonts w:ascii="Calibri" w:hAnsi="Calibri"/>
        </w:rPr>
        <w:t xml:space="preserve">  Group could consider using professional grant-finders (some ask for a flat fee or a percentage of grant received)</w:t>
      </w:r>
      <w:r w:rsidR="00FB0878">
        <w:rPr>
          <w:rFonts w:ascii="Calibri" w:hAnsi="Calibri"/>
        </w:rPr>
        <w:t>.  EK will investigate options for potential bid-writers.</w:t>
      </w:r>
    </w:p>
    <w:p w:rsidR="00BA022F" w:rsidRDefault="00BA022F" w:rsidP="00335164">
      <w:pPr>
        <w:ind w:left="360"/>
        <w:rPr>
          <w:rFonts w:ascii="Calibri" w:hAnsi="Calibri"/>
        </w:rPr>
      </w:pPr>
    </w:p>
    <w:p w:rsidR="00FB0878" w:rsidRPr="00FB0878" w:rsidRDefault="00FB0878" w:rsidP="00C02318">
      <w:pPr>
        <w:numPr>
          <w:ilvl w:val="0"/>
          <w:numId w:val="2"/>
        </w:numPr>
        <w:contextualSpacing/>
        <w:rPr>
          <w:rFonts w:ascii="Calibri" w:hAnsi="Calibri"/>
        </w:rPr>
      </w:pPr>
      <w:r>
        <w:rPr>
          <w:rFonts w:ascii="Calibri" w:hAnsi="Calibri" w:cs="Calibri"/>
          <w:u w:val="single"/>
        </w:rPr>
        <w:t>Communications:</w:t>
      </w:r>
    </w:p>
    <w:p w:rsidR="00603CD6" w:rsidRPr="0015016A" w:rsidRDefault="00FB0878" w:rsidP="00FB0878">
      <w:pPr>
        <w:ind w:left="360"/>
        <w:contextualSpacing/>
        <w:rPr>
          <w:rFonts w:ascii="Calibri" w:hAnsi="Calibri"/>
        </w:rPr>
      </w:pPr>
      <w:r>
        <w:rPr>
          <w:rFonts w:ascii="Calibri" w:hAnsi="Calibri" w:cs="Calibri"/>
          <w:u w:val="single"/>
        </w:rPr>
        <w:t>8.1 Communication handling to avoid duplication</w:t>
      </w:r>
      <w:r w:rsidR="00603CD6" w:rsidRPr="0015016A">
        <w:rPr>
          <w:rFonts w:ascii="Calibri" w:hAnsi="Calibri" w:cs="Calibri"/>
          <w:u w:val="single"/>
        </w:rPr>
        <w:t>:</w:t>
      </w:r>
    </w:p>
    <w:p w:rsidR="00FB0878" w:rsidRDefault="00FB0878" w:rsidP="00603CD6">
      <w:pPr>
        <w:spacing w:after="100"/>
        <w:ind w:left="360"/>
        <w:contextualSpacing/>
        <w:rPr>
          <w:rFonts w:ascii="Calibri" w:hAnsi="Calibri" w:cs="Calibri"/>
        </w:rPr>
      </w:pPr>
      <w:r>
        <w:rPr>
          <w:rFonts w:ascii="Calibri" w:hAnsi="Calibri" w:cs="Calibri"/>
        </w:rPr>
        <w:t>DK had requested one point of contact (TW).  This places extra pressure on TW.  Group agreed that working group pleaders to contact DK directly – MTE to let DK know.</w:t>
      </w:r>
    </w:p>
    <w:p w:rsidR="005E440F" w:rsidRDefault="005E440F" w:rsidP="00603CD6">
      <w:pPr>
        <w:spacing w:after="100"/>
        <w:ind w:left="360"/>
        <w:contextualSpacing/>
        <w:rPr>
          <w:rFonts w:ascii="Calibri" w:hAnsi="Calibri" w:cs="Calibri"/>
        </w:rPr>
      </w:pPr>
    </w:p>
    <w:p w:rsidR="005E440F" w:rsidRDefault="005E440F" w:rsidP="00603CD6">
      <w:pPr>
        <w:spacing w:after="100"/>
        <w:ind w:left="360"/>
        <w:contextualSpacing/>
        <w:rPr>
          <w:rFonts w:ascii="Calibri" w:hAnsi="Calibri" w:cs="Calibri"/>
        </w:rPr>
      </w:pPr>
      <w:r>
        <w:rPr>
          <w:rFonts w:ascii="Calibri" w:hAnsi="Calibri" w:cs="Calibri"/>
        </w:rPr>
        <w:t>Circulate working group’s documents regularly to avoid duplication of work and spot any overlaps.</w:t>
      </w:r>
    </w:p>
    <w:p w:rsidR="00FB0878" w:rsidRDefault="00FB0878" w:rsidP="00603CD6">
      <w:pPr>
        <w:spacing w:after="100"/>
        <w:ind w:left="360"/>
        <w:contextualSpacing/>
        <w:rPr>
          <w:rFonts w:ascii="Calibri" w:hAnsi="Calibri" w:cs="Calibri"/>
        </w:rPr>
      </w:pPr>
    </w:p>
    <w:p w:rsidR="00F36636" w:rsidRPr="00F36636" w:rsidRDefault="00FB0878" w:rsidP="00F36636">
      <w:pPr>
        <w:pStyle w:val="ListParagraph"/>
        <w:numPr>
          <w:ilvl w:val="0"/>
          <w:numId w:val="2"/>
        </w:numPr>
        <w:contextualSpacing/>
        <w:rPr>
          <w:rFonts w:asciiTheme="minorHAnsi" w:hAnsiTheme="minorHAnsi" w:cstheme="minorHAnsi"/>
          <w:u w:val="single"/>
        </w:rPr>
      </w:pPr>
      <w:r>
        <w:rPr>
          <w:rFonts w:asciiTheme="minorHAnsi" w:hAnsiTheme="minorHAnsi" w:cstheme="minorHAnsi"/>
          <w:u w:val="single"/>
        </w:rPr>
        <w:t>Engagement</w:t>
      </w:r>
      <w:r w:rsidR="00F36636" w:rsidRPr="00F36636">
        <w:rPr>
          <w:rFonts w:asciiTheme="minorHAnsi" w:hAnsiTheme="minorHAnsi" w:cstheme="minorHAnsi"/>
          <w:u w:val="single"/>
        </w:rPr>
        <w:t>:</w:t>
      </w:r>
    </w:p>
    <w:p w:rsidR="00B727AD" w:rsidRPr="00FB0878" w:rsidRDefault="00B727AD" w:rsidP="00FB0878">
      <w:pPr>
        <w:ind w:left="360"/>
        <w:contextualSpacing/>
        <w:rPr>
          <w:rFonts w:ascii="Calibri" w:hAnsi="Calibri" w:cs="Calibri"/>
          <w:u w:val="single"/>
        </w:rPr>
      </w:pPr>
      <w:r w:rsidRPr="00FB0878">
        <w:rPr>
          <w:rFonts w:ascii="Calibri" w:hAnsi="Calibri" w:cs="Calibri"/>
          <w:u w:val="single"/>
        </w:rPr>
        <w:t xml:space="preserve">9.1 </w:t>
      </w:r>
      <w:r w:rsidR="00FB0878" w:rsidRPr="00FB0878">
        <w:rPr>
          <w:rFonts w:ascii="Calibri" w:hAnsi="Calibri" w:cs="Calibri"/>
          <w:u w:val="single"/>
        </w:rPr>
        <w:t>A proposal for the conduct of an engagement at South D</w:t>
      </w:r>
      <w:r w:rsidR="00B10DA1">
        <w:rPr>
          <w:rFonts w:ascii="Calibri" w:hAnsi="Calibri" w:cs="Calibri"/>
          <w:u w:val="single"/>
        </w:rPr>
        <w:t>artmoor</w:t>
      </w:r>
      <w:r w:rsidR="00FB0878" w:rsidRPr="00FB0878">
        <w:rPr>
          <w:rFonts w:ascii="Calibri" w:hAnsi="Calibri" w:cs="Calibri"/>
          <w:u w:val="single"/>
        </w:rPr>
        <w:t xml:space="preserve"> Community College</w:t>
      </w:r>
    </w:p>
    <w:p w:rsidR="00F36636" w:rsidRPr="00B10DA1" w:rsidRDefault="00B10DA1" w:rsidP="00F36636">
      <w:pPr>
        <w:ind w:left="360"/>
        <w:contextualSpacing/>
        <w:rPr>
          <w:rFonts w:asciiTheme="minorHAnsi" w:hAnsiTheme="minorHAnsi" w:cstheme="minorHAnsi"/>
        </w:rPr>
      </w:pPr>
      <w:r>
        <w:rPr>
          <w:rFonts w:asciiTheme="minorHAnsi" w:hAnsiTheme="minorHAnsi" w:cstheme="minorHAnsi"/>
        </w:rPr>
        <w:t>TW spoke on behalf of MED: 9</w:t>
      </w:r>
      <w:r w:rsidRPr="00B10DA1">
        <w:rPr>
          <w:rFonts w:asciiTheme="minorHAnsi" w:hAnsiTheme="minorHAnsi" w:cstheme="minorHAnsi"/>
          <w:vertAlign w:val="superscript"/>
        </w:rPr>
        <w:t>th</w:t>
      </w:r>
      <w:r>
        <w:rPr>
          <w:rFonts w:asciiTheme="minorHAnsi" w:hAnsiTheme="minorHAnsi" w:cstheme="minorHAnsi"/>
        </w:rPr>
        <w:t xml:space="preserve"> May session booked for consultation with students at </w:t>
      </w:r>
      <w:r w:rsidRPr="00B10DA1">
        <w:rPr>
          <w:rFonts w:ascii="Calibri" w:hAnsi="Calibri" w:cs="Calibri"/>
        </w:rPr>
        <w:t>South Dartmoor Community College</w:t>
      </w:r>
      <w:r w:rsidR="00B727AD" w:rsidRPr="00B10DA1">
        <w:rPr>
          <w:rFonts w:asciiTheme="minorHAnsi" w:hAnsiTheme="minorHAnsi" w:cstheme="minorHAnsi"/>
        </w:rPr>
        <w:t>.</w:t>
      </w:r>
      <w:r>
        <w:rPr>
          <w:rFonts w:asciiTheme="minorHAnsi" w:hAnsiTheme="minorHAnsi" w:cstheme="minorHAnsi"/>
        </w:rPr>
        <w:t xml:space="preserve">  MED has circulated process and asked for comments o</w:t>
      </w:r>
      <w:r w:rsidR="00A67B11">
        <w:rPr>
          <w:rFonts w:asciiTheme="minorHAnsi" w:hAnsiTheme="minorHAnsi" w:cstheme="minorHAnsi"/>
        </w:rPr>
        <w:t xml:space="preserve">n the proposed questions. </w:t>
      </w:r>
    </w:p>
    <w:p w:rsidR="00F36636" w:rsidRPr="00F36636" w:rsidRDefault="00F36636" w:rsidP="00F36636">
      <w:pPr>
        <w:spacing w:after="100"/>
        <w:ind w:left="360"/>
        <w:contextualSpacing/>
        <w:rPr>
          <w:rFonts w:asciiTheme="minorHAnsi" w:hAnsiTheme="minorHAnsi" w:cstheme="minorHAnsi"/>
        </w:rPr>
      </w:pPr>
    </w:p>
    <w:p w:rsidR="0033357B" w:rsidRDefault="0033357B" w:rsidP="00C02318">
      <w:pPr>
        <w:numPr>
          <w:ilvl w:val="0"/>
          <w:numId w:val="2"/>
        </w:numPr>
        <w:spacing w:after="240"/>
        <w:contextualSpacing/>
        <w:rPr>
          <w:rFonts w:ascii="Calibri" w:hAnsi="Calibri" w:cs="Calibri"/>
          <w:u w:val="single"/>
        </w:rPr>
      </w:pPr>
      <w:r>
        <w:rPr>
          <w:rFonts w:ascii="Calibri" w:hAnsi="Calibri" w:cs="Calibri"/>
          <w:u w:val="single"/>
        </w:rPr>
        <w:t>C</w:t>
      </w:r>
      <w:r w:rsidR="00B727AD">
        <w:rPr>
          <w:rFonts w:ascii="Calibri" w:hAnsi="Calibri" w:cs="Calibri"/>
          <w:u w:val="single"/>
        </w:rPr>
        <w:t>o</w:t>
      </w:r>
      <w:r w:rsidR="00B10DA1">
        <w:rPr>
          <w:rFonts w:ascii="Calibri" w:hAnsi="Calibri" w:cs="Calibri"/>
          <w:u w:val="single"/>
        </w:rPr>
        <w:t>nsultation Statement</w:t>
      </w:r>
      <w:r>
        <w:rPr>
          <w:rFonts w:ascii="Calibri" w:hAnsi="Calibri" w:cs="Calibri"/>
          <w:u w:val="single"/>
        </w:rPr>
        <w:t>:</w:t>
      </w:r>
    </w:p>
    <w:p w:rsidR="0033357B" w:rsidRDefault="00B727AD" w:rsidP="0033357B">
      <w:pPr>
        <w:spacing w:after="100"/>
        <w:ind w:left="360"/>
        <w:contextualSpacing/>
        <w:rPr>
          <w:rFonts w:asciiTheme="minorHAnsi" w:hAnsiTheme="minorHAnsi" w:cstheme="minorHAnsi"/>
        </w:rPr>
      </w:pPr>
      <w:r w:rsidRPr="00B727AD">
        <w:rPr>
          <w:rFonts w:asciiTheme="minorHAnsi" w:hAnsiTheme="minorHAnsi" w:cstheme="minorHAnsi"/>
          <w:u w:val="single"/>
        </w:rPr>
        <w:t xml:space="preserve">10.1 </w:t>
      </w:r>
      <w:r w:rsidR="00B10DA1">
        <w:rPr>
          <w:rFonts w:asciiTheme="minorHAnsi" w:hAnsiTheme="minorHAnsi" w:cstheme="minorHAnsi"/>
          <w:u w:val="single"/>
        </w:rPr>
        <w:t>To consider draft Consultation Statement</w:t>
      </w:r>
      <w:r w:rsidR="00274F2B">
        <w:rPr>
          <w:rFonts w:asciiTheme="minorHAnsi" w:hAnsiTheme="minorHAnsi" w:cstheme="minorHAnsi"/>
          <w:u w:val="single"/>
        </w:rPr>
        <w:t>:</w:t>
      </w:r>
      <w:r w:rsidR="00274F2B">
        <w:rPr>
          <w:rFonts w:asciiTheme="minorHAnsi" w:hAnsiTheme="minorHAnsi" w:cstheme="minorHAnsi"/>
        </w:rPr>
        <w:t xml:space="preserve"> </w:t>
      </w:r>
      <w:r w:rsidR="00B10DA1">
        <w:rPr>
          <w:rFonts w:asciiTheme="minorHAnsi" w:hAnsiTheme="minorHAnsi" w:cstheme="minorHAnsi"/>
        </w:rPr>
        <w:t>No discussion necessary.</w:t>
      </w:r>
    </w:p>
    <w:p w:rsidR="00F36636" w:rsidRPr="00F36636" w:rsidRDefault="00F36636" w:rsidP="0033357B">
      <w:pPr>
        <w:spacing w:after="100"/>
        <w:ind w:left="360"/>
        <w:contextualSpacing/>
        <w:rPr>
          <w:rFonts w:asciiTheme="minorHAnsi" w:hAnsiTheme="minorHAnsi" w:cstheme="minorHAnsi"/>
        </w:rPr>
      </w:pPr>
    </w:p>
    <w:p w:rsidR="00B10DA1" w:rsidRPr="00B10DA1" w:rsidRDefault="00B10DA1" w:rsidP="00C02318">
      <w:pPr>
        <w:numPr>
          <w:ilvl w:val="0"/>
          <w:numId w:val="2"/>
        </w:numPr>
        <w:rPr>
          <w:rFonts w:ascii="Calibri" w:hAnsi="Calibri"/>
        </w:rPr>
      </w:pPr>
      <w:r>
        <w:rPr>
          <w:rFonts w:ascii="Calibri" w:hAnsi="Calibri"/>
          <w:u w:val="single"/>
        </w:rPr>
        <w:t>Project Plan</w:t>
      </w:r>
      <w:r w:rsidR="00156523" w:rsidRPr="00616CD7">
        <w:rPr>
          <w:rFonts w:ascii="Calibri" w:hAnsi="Calibri"/>
          <w:u w:val="single"/>
        </w:rPr>
        <w:t>:</w:t>
      </w:r>
    </w:p>
    <w:p w:rsidR="0031331E" w:rsidRPr="00B727AD" w:rsidRDefault="00B10DA1" w:rsidP="0031331E">
      <w:pPr>
        <w:ind w:left="360"/>
        <w:rPr>
          <w:rFonts w:ascii="Calibri" w:hAnsi="Calibri"/>
        </w:rPr>
      </w:pPr>
      <w:r>
        <w:rPr>
          <w:rFonts w:ascii="Calibri" w:hAnsi="Calibri"/>
          <w:u w:val="single"/>
        </w:rPr>
        <w:t>Project Plan update:</w:t>
      </w:r>
      <w:r w:rsidR="00274F2B">
        <w:rPr>
          <w:rFonts w:ascii="Calibri" w:hAnsi="Calibri"/>
        </w:rPr>
        <w:t xml:space="preserve"> </w:t>
      </w:r>
      <w:r>
        <w:rPr>
          <w:rFonts w:ascii="Calibri" w:hAnsi="Calibri"/>
        </w:rPr>
        <w:t>MED circulated a report with questions.  No comments made</w:t>
      </w:r>
      <w:r w:rsidR="00274F2B">
        <w:rPr>
          <w:rFonts w:ascii="Calibri" w:hAnsi="Calibri"/>
        </w:rPr>
        <w:t>.</w:t>
      </w:r>
    </w:p>
    <w:p w:rsidR="00F36636" w:rsidRDefault="00F36636" w:rsidP="00F36636">
      <w:pPr>
        <w:ind w:left="360"/>
        <w:rPr>
          <w:rFonts w:ascii="Calibri" w:hAnsi="Calibri"/>
          <w:u w:val="single"/>
        </w:rPr>
      </w:pPr>
    </w:p>
    <w:p w:rsidR="00B10DA1" w:rsidRPr="00B10DA1" w:rsidRDefault="00B10DA1" w:rsidP="00EE0D24">
      <w:pPr>
        <w:pStyle w:val="ListParagraph"/>
        <w:numPr>
          <w:ilvl w:val="0"/>
          <w:numId w:val="2"/>
        </w:numPr>
        <w:rPr>
          <w:rFonts w:ascii="Calibri" w:hAnsi="Calibri"/>
          <w:u w:val="single"/>
        </w:rPr>
      </w:pPr>
      <w:r w:rsidRPr="00B10DA1">
        <w:rPr>
          <w:rFonts w:ascii="Calibri" w:hAnsi="Calibri"/>
          <w:u w:val="single"/>
        </w:rPr>
        <w:t>AOB:</w:t>
      </w:r>
      <w:r w:rsidRPr="00B10DA1">
        <w:rPr>
          <w:rFonts w:ascii="Calibri" w:hAnsi="Calibri"/>
        </w:rPr>
        <w:t xml:space="preserve"> No items raised</w:t>
      </w:r>
      <w:r w:rsidR="00274F2B">
        <w:rPr>
          <w:rFonts w:ascii="Calibri" w:hAnsi="Calibri"/>
        </w:rPr>
        <w:t>.</w:t>
      </w:r>
    </w:p>
    <w:p w:rsidR="00B10DA1" w:rsidRPr="00B10DA1" w:rsidRDefault="00B10DA1" w:rsidP="00B10DA1">
      <w:pPr>
        <w:rPr>
          <w:rFonts w:ascii="Calibri" w:hAnsi="Calibri"/>
          <w:u w:val="single"/>
        </w:rPr>
      </w:pPr>
    </w:p>
    <w:p w:rsidR="00EE0D24" w:rsidRPr="00B10DA1" w:rsidRDefault="00B10DA1" w:rsidP="00B10DA1">
      <w:pPr>
        <w:pStyle w:val="ListParagraph"/>
        <w:numPr>
          <w:ilvl w:val="0"/>
          <w:numId w:val="2"/>
        </w:numPr>
        <w:rPr>
          <w:rFonts w:ascii="Calibri" w:hAnsi="Calibri"/>
          <w:u w:val="single"/>
        </w:rPr>
      </w:pPr>
      <w:r>
        <w:rPr>
          <w:rFonts w:ascii="Calibri" w:hAnsi="Calibri"/>
          <w:u w:val="single"/>
        </w:rPr>
        <w:t>Date of next meeting:</w:t>
      </w:r>
      <w:r>
        <w:rPr>
          <w:rFonts w:ascii="Calibri" w:hAnsi="Calibri"/>
        </w:rPr>
        <w:t xml:space="preserve"> r</w:t>
      </w:r>
      <w:r w:rsidR="00EE0D24" w:rsidRPr="00B10DA1">
        <w:rPr>
          <w:rFonts w:ascii="Calibri" w:hAnsi="Calibri"/>
        </w:rPr>
        <w:t xml:space="preserve">escheduled </w:t>
      </w:r>
      <w:r>
        <w:rPr>
          <w:rFonts w:ascii="Calibri" w:hAnsi="Calibri"/>
        </w:rPr>
        <w:t>to</w:t>
      </w:r>
      <w:r w:rsidR="00EE0D24" w:rsidRPr="00B10DA1">
        <w:rPr>
          <w:rFonts w:ascii="Calibri" w:hAnsi="Calibri"/>
        </w:rPr>
        <w:t xml:space="preserve"> </w:t>
      </w:r>
      <w:r w:rsidR="00EE0D24" w:rsidRPr="00B10DA1">
        <w:rPr>
          <w:rFonts w:ascii="Calibri" w:hAnsi="Calibri"/>
          <w:u w:val="single"/>
        </w:rPr>
        <w:t>Wednesday 15</w:t>
      </w:r>
      <w:r w:rsidR="00EE0D24" w:rsidRPr="00B10DA1">
        <w:rPr>
          <w:rFonts w:ascii="Calibri" w:hAnsi="Calibri"/>
          <w:u w:val="single"/>
          <w:vertAlign w:val="superscript"/>
        </w:rPr>
        <w:t>th</w:t>
      </w:r>
      <w:r w:rsidR="00EE0D24" w:rsidRPr="00B10DA1">
        <w:rPr>
          <w:rFonts w:ascii="Calibri" w:hAnsi="Calibri"/>
          <w:u w:val="single"/>
        </w:rPr>
        <w:t xml:space="preserve"> May at 7.00pm</w:t>
      </w:r>
    </w:p>
    <w:p w:rsidR="0031331E" w:rsidRPr="00EE0D24" w:rsidRDefault="00823D3A" w:rsidP="00EE0D24">
      <w:pPr>
        <w:rPr>
          <w:rFonts w:ascii="Calibri" w:hAnsi="Calibri"/>
          <w:b/>
          <w:u w:val="single"/>
        </w:rPr>
      </w:pPr>
      <w:r w:rsidRPr="00EE0D24">
        <w:rPr>
          <w:rFonts w:ascii="Calibri" w:hAnsi="Calibri"/>
        </w:rPr>
        <w:t xml:space="preserve"> </w:t>
      </w:r>
    </w:p>
    <w:p w:rsidR="007F4460" w:rsidRDefault="00103497" w:rsidP="00C02318">
      <w:pPr>
        <w:numPr>
          <w:ilvl w:val="0"/>
          <w:numId w:val="2"/>
        </w:numPr>
        <w:spacing w:after="240"/>
        <w:rPr>
          <w:rFonts w:ascii="Calibri" w:hAnsi="Calibri"/>
        </w:rPr>
      </w:pPr>
      <w:r w:rsidRPr="009B7DC2">
        <w:rPr>
          <w:rFonts w:ascii="Calibri" w:hAnsi="Calibri"/>
          <w:u w:val="single"/>
        </w:rPr>
        <w:t xml:space="preserve">Summary of </w:t>
      </w:r>
      <w:r w:rsidR="00EC121D" w:rsidRPr="009B7DC2">
        <w:rPr>
          <w:rFonts w:ascii="Calibri" w:hAnsi="Calibri"/>
          <w:u w:val="single"/>
        </w:rPr>
        <w:t>Action</w:t>
      </w:r>
      <w:r w:rsidRPr="009B7DC2">
        <w:rPr>
          <w:rFonts w:ascii="Calibri" w:hAnsi="Calibri"/>
          <w:u w:val="single"/>
        </w:rPr>
        <w:t>s</w:t>
      </w:r>
      <w:r w:rsidR="00032603" w:rsidRPr="009B7DC2">
        <w:rPr>
          <w:rFonts w:ascii="Calibri" w:hAnsi="Calibri"/>
          <w:u w:val="single"/>
        </w:rPr>
        <w:t>:</w:t>
      </w:r>
      <w:r w:rsidR="00B336D6" w:rsidRPr="009B7DC2">
        <w:rPr>
          <w:rFonts w:ascii="Calibri" w:hAnsi="Calibri"/>
        </w:rPr>
        <w:t xml:space="preserve"> </w:t>
      </w:r>
    </w:p>
    <w:p w:rsidR="00F135DB" w:rsidRPr="00A67B11" w:rsidRDefault="00A67B11" w:rsidP="00A67B11">
      <w:pPr>
        <w:numPr>
          <w:ilvl w:val="1"/>
          <w:numId w:val="1"/>
        </w:numPr>
        <w:rPr>
          <w:rFonts w:asciiTheme="minorHAnsi" w:hAnsiTheme="minorHAnsi" w:cstheme="minorHAnsi"/>
          <w:b/>
        </w:rPr>
      </w:pPr>
      <w:r>
        <w:rPr>
          <w:rFonts w:ascii="Calibri" w:hAnsi="Calibri"/>
          <w:b/>
        </w:rPr>
        <w:t>T</w:t>
      </w:r>
      <w:r w:rsidR="00F135DB" w:rsidRPr="00EE0D24">
        <w:rPr>
          <w:rFonts w:ascii="Calibri" w:hAnsi="Calibri"/>
          <w:b/>
        </w:rPr>
        <w:t>W</w:t>
      </w:r>
      <w:r w:rsidR="00F135DB">
        <w:rPr>
          <w:rFonts w:ascii="Calibri" w:hAnsi="Calibri"/>
        </w:rPr>
        <w:t xml:space="preserve"> to share</w:t>
      </w:r>
      <w:r w:rsidR="0099140B">
        <w:rPr>
          <w:rFonts w:ascii="Calibri" w:hAnsi="Calibri"/>
        </w:rPr>
        <w:t xml:space="preserve"> w</w:t>
      </w:r>
      <w:r w:rsidR="0099140B" w:rsidRPr="00EE0D24">
        <w:rPr>
          <w:rFonts w:ascii="Calibri" w:hAnsi="Calibri"/>
        </w:rPr>
        <w:t>ith SG members</w:t>
      </w:r>
      <w:r>
        <w:rPr>
          <w:rFonts w:ascii="Calibri" w:hAnsi="Calibri"/>
        </w:rPr>
        <w:t xml:space="preserve"> t</w:t>
      </w:r>
      <w:r w:rsidR="00F135DB" w:rsidRPr="00A67B11">
        <w:rPr>
          <w:rFonts w:ascii="Calibri" w:hAnsi="Calibri"/>
        </w:rPr>
        <w:t xml:space="preserve">he </w:t>
      </w:r>
      <w:r>
        <w:rPr>
          <w:rFonts w:ascii="Calibri" w:hAnsi="Calibri"/>
        </w:rPr>
        <w:t xml:space="preserve">UK Green Building Council </w:t>
      </w:r>
      <w:r w:rsidR="00F135DB" w:rsidRPr="00A67B11">
        <w:rPr>
          <w:rFonts w:ascii="Calibri" w:hAnsi="Calibri"/>
        </w:rPr>
        <w:t>document</w:t>
      </w:r>
      <w:r w:rsidR="00EE0D24" w:rsidRPr="00A67B11">
        <w:rPr>
          <w:rFonts w:ascii="Calibri" w:hAnsi="Calibri"/>
        </w:rPr>
        <w:t xml:space="preserve"> “</w:t>
      </w:r>
      <w:r w:rsidR="00F135DB" w:rsidRPr="00A67B11">
        <w:rPr>
          <w:rFonts w:ascii="Calibri" w:hAnsi="Calibri"/>
        </w:rPr>
        <w:t xml:space="preserve">Government confirms local authorities can set energy standards beyond Part L in NPPF” </w:t>
      </w:r>
      <w:r>
        <w:rPr>
          <w:rFonts w:ascii="Calibri" w:hAnsi="Calibri"/>
        </w:rPr>
        <w:t xml:space="preserve">or it can be found </w:t>
      </w:r>
      <w:r w:rsidRPr="00A67B11">
        <w:rPr>
          <w:rFonts w:asciiTheme="minorHAnsi" w:hAnsiTheme="minorHAnsi" w:cstheme="minorHAnsi"/>
          <w:sz w:val="22"/>
          <w:szCs w:val="22"/>
        </w:rPr>
        <w:t xml:space="preserve">at </w:t>
      </w:r>
      <w:hyperlink r:id="rId10" w:tgtFrame="_blank" w:history="1">
        <w:r w:rsidRPr="00A67B11">
          <w:rPr>
            <w:rStyle w:val="Hyperlink"/>
            <w:rFonts w:asciiTheme="minorHAnsi" w:hAnsiTheme="minorHAnsi" w:cstheme="minorHAnsi"/>
            <w:color w:val="1155CC"/>
            <w:sz w:val="22"/>
            <w:szCs w:val="22"/>
            <w:shd w:val="clear" w:color="auto" w:fill="FFFFFF"/>
          </w:rPr>
          <w:t>info@ukgbc.org</w:t>
        </w:r>
      </w:hyperlink>
    </w:p>
    <w:p w:rsidR="00EE0D24" w:rsidRDefault="00EE0D24" w:rsidP="00EE0D24">
      <w:pPr>
        <w:pStyle w:val="ListParagraph"/>
        <w:numPr>
          <w:ilvl w:val="1"/>
          <w:numId w:val="1"/>
        </w:numPr>
        <w:rPr>
          <w:rFonts w:ascii="Calibri" w:hAnsi="Calibri"/>
        </w:rPr>
      </w:pPr>
      <w:r w:rsidRPr="00EE0D24">
        <w:rPr>
          <w:rFonts w:ascii="Calibri" w:hAnsi="Calibri"/>
          <w:b/>
        </w:rPr>
        <w:t>MW</w:t>
      </w:r>
      <w:r>
        <w:rPr>
          <w:rFonts w:ascii="Calibri" w:hAnsi="Calibri"/>
        </w:rPr>
        <w:t xml:space="preserve"> to </w:t>
      </w:r>
      <w:r w:rsidRPr="00EE0D24">
        <w:rPr>
          <w:rFonts w:ascii="Calibri" w:hAnsi="Calibri"/>
        </w:rPr>
        <w:t>approach appropriate councils</w:t>
      </w:r>
      <w:r>
        <w:rPr>
          <w:rFonts w:ascii="Calibri" w:hAnsi="Calibri"/>
        </w:rPr>
        <w:t xml:space="preserve"> for a contact person for working group support </w:t>
      </w:r>
      <w:proofErr w:type="spellStart"/>
      <w:r w:rsidRPr="00EE0D24">
        <w:rPr>
          <w:rFonts w:ascii="Calibri" w:hAnsi="Calibri"/>
        </w:rPr>
        <w:t>eg</w:t>
      </w:r>
      <w:proofErr w:type="spellEnd"/>
      <w:r w:rsidRPr="00EE0D24">
        <w:rPr>
          <w:rFonts w:ascii="Calibri" w:hAnsi="Calibri"/>
        </w:rPr>
        <w:t>: Ottery and Ivybridge</w:t>
      </w:r>
    </w:p>
    <w:p w:rsidR="00FB0878" w:rsidRDefault="00EE0D24" w:rsidP="00FB0878">
      <w:pPr>
        <w:pStyle w:val="ListParagraph"/>
        <w:numPr>
          <w:ilvl w:val="1"/>
          <w:numId w:val="1"/>
        </w:numPr>
        <w:rPr>
          <w:rFonts w:ascii="Calibri" w:hAnsi="Calibri"/>
        </w:rPr>
      </w:pPr>
      <w:r w:rsidRPr="00EE0D24">
        <w:rPr>
          <w:rFonts w:ascii="Calibri" w:hAnsi="Calibri"/>
          <w:b/>
        </w:rPr>
        <w:t>TW</w:t>
      </w:r>
      <w:r w:rsidRPr="00EE0D24">
        <w:rPr>
          <w:rFonts w:ascii="Calibri" w:hAnsi="Calibri"/>
        </w:rPr>
        <w:t xml:space="preserve"> </w:t>
      </w:r>
      <w:r>
        <w:rPr>
          <w:rFonts w:ascii="Calibri" w:hAnsi="Calibri"/>
        </w:rPr>
        <w:t>to</w:t>
      </w:r>
      <w:r w:rsidRPr="00EE0D24">
        <w:rPr>
          <w:rFonts w:ascii="Calibri" w:hAnsi="Calibri"/>
        </w:rPr>
        <w:t xml:space="preserve"> invite Amanda Goddard </w:t>
      </w:r>
      <w:r>
        <w:rPr>
          <w:rFonts w:ascii="Calibri" w:hAnsi="Calibri"/>
        </w:rPr>
        <w:t>to the next SG meeting</w:t>
      </w:r>
    </w:p>
    <w:p w:rsidR="00FB0878" w:rsidRDefault="00FB0878" w:rsidP="00FB0878">
      <w:pPr>
        <w:pStyle w:val="ListParagraph"/>
        <w:numPr>
          <w:ilvl w:val="1"/>
          <w:numId w:val="1"/>
        </w:numPr>
        <w:rPr>
          <w:rFonts w:ascii="Calibri" w:hAnsi="Calibri"/>
        </w:rPr>
      </w:pPr>
      <w:r w:rsidRPr="00FB0878">
        <w:rPr>
          <w:rFonts w:ascii="Calibri" w:hAnsi="Calibri"/>
          <w:b/>
        </w:rPr>
        <w:t>EK</w:t>
      </w:r>
      <w:r w:rsidRPr="00FB0878">
        <w:rPr>
          <w:rFonts w:ascii="Calibri" w:hAnsi="Calibri"/>
        </w:rPr>
        <w:t xml:space="preserve"> to investigate options for potential </w:t>
      </w:r>
      <w:r>
        <w:rPr>
          <w:rFonts w:ascii="Calibri" w:hAnsi="Calibri"/>
        </w:rPr>
        <w:t>bid-writers</w:t>
      </w:r>
    </w:p>
    <w:p w:rsidR="003C738C" w:rsidRDefault="00FB0878" w:rsidP="007C79E5">
      <w:pPr>
        <w:pStyle w:val="ListParagraph"/>
        <w:numPr>
          <w:ilvl w:val="1"/>
          <w:numId w:val="1"/>
        </w:numPr>
        <w:rPr>
          <w:rFonts w:ascii="Calibri" w:hAnsi="Calibri"/>
        </w:rPr>
      </w:pPr>
      <w:r w:rsidRPr="00FB0878">
        <w:rPr>
          <w:rFonts w:ascii="Calibri" w:hAnsi="Calibri" w:cs="Calibri"/>
          <w:b/>
        </w:rPr>
        <w:t>MTE</w:t>
      </w:r>
      <w:r w:rsidRPr="00FB0878">
        <w:rPr>
          <w:rFonts w:ascii="Calibri" w:hAnsi="Calibri" w:cs="Calibri"/>
        </w:rPr>
        <w:t xml:space="preserve"> to let DK know that working group leaders will contact him directly instead of TW as one point of contact </w:t>
      </w:r>
      <w:r w:rsidR="00830EC0" w:rsidRPr="007C79E5">
        <w:rPr>
          <w:rFonts w:ascii="Calibri" w:hAnsi="Calibri"/>
        </w:rPr>
        <w:t xml:space="preserve"> </w:t>
      </w:r>
    </w:p>
    <w:p w:rsidR="007C79E5" w:rsidRPr="007C79E5" w:rsidRDefault="007C79E5" w:rsidP="007C79E5">
      <w:pPr>
        <w:pStyle w:val="ListParagraph"/>
        <w:numPr>
          <w:ilvl w:val="1"/>
          <w:numId w:val="1"/>
        </w:numPr>
        <w:rPr>
          <w:rFonts w:ascii="Calibri" w:hAnsi="Calibri"/>
        </w:rPr>
      </w:pPr>
      <w:r>
        <w:rPr>
          <w:rFonts w:ascii="Calibri" w:hAnsi="Calibri" w:cs="Calibri"/>
          <w:b/>
        </w:rPr>
        <w:t>All working groups</w:t>
      </w:r>
      <w:r>
        <w:rPr>
          <w:rFonts w:ascii="Calibri" w:hAnsi="Calibri" w:cs="Calibri"/>
        </w:rPr>
        <w:t xml:space="preserve"> to continue with draft objectives and meet with DK, if necessary:</w:t>
      </w:r>
    </w:p>
    <w:p w:rsidR="007C79E5" w:rsidRDefault="007C79E5" w:rsidP="007C79E5">
      <w:pPr>
        <w:pStyle w:val="ListParagraph"/>
        <w:numPr>
          <w:ilvl w:val="2"/>
          <w:numId w:val="1"/>
        </w:numPr>
        <w:rPr>
          <w:rFonts w:ascii="Calibri" w:hAnsi="Calibri"/>
        </w:rPr>
      </w:pPr>
      <w:r>
        <w:rPr>
          <w:rFonts w:ascii="Calibri" w:hAnsi="Calibri"/>
          <w:u w:val="single"/>
        </w:rPr>
        <w:t>Employment &amp; Business:</w:t>
      </w:r>
      <w:r>
        <w:rPr>
          <w:rFonts w:ascii="Calibri" w:hAnsi="Calibri"/>
        </w:rPr>
        <w:t xml:space="preserve"> Send draft objectives to MED in correct format.  Set a meeting date with DK</w:t>
      </w:r>
    </w:p>
    <w:p w:rsidR="00274F2B" w:rsidRDefault="00274F2B" w:rsidP="00274F2B">
      <w:pPr>
        <w:pStyle w:val="ListParagraph"/>
        <w:numPr>
          <w:ilvl w:val="2"/>
          <w:numId w:val="1"/>
        </w:numPr>
        <w:rPr>
          <w:rFonts w:ascii="Calibri" w:hAnsi="Calibri"/>
        </w:rPr>
      </w:pPr>
      <w:r w:rsidRPr="00274F2B">
        <w:rPr>
          <w:rFonts w:ascii="Calibri" w:hAnsi="Calibri"/>
          <w:u w:val="single"/>
        </w:rPr>
        <w:t>Housing:</w:t>
      </w:r>
      <w:r>
        <w:rPr>
          <w:rFonts w:ascii="Calibri" w:hAnsi="Calibri"/>
        </w:rPr>
        <w:t xml:space="preserve">  Send latest draft to MED.  Consider meeting with DK.  Start drafting policies</w:t>
      </w:r>
    </w:p>
    <w:p w:rsidR="00274F2B" w:rsidRPr="00274F2B" w:rsidRDefault="00A67B11" w:rsidP="00274F2B">
      <w:pPr>
        <w:pStyle w:val="ListParagraph"/>
        <w:numPr>
          <w:ilvl w:val="2"/>
          <w:numId w:val="1"/>
        </w:numPr>
        <w:rPr>
          <w:rFonts w:ascii="Calibri" w:hAnsi="Calibri"/>
          <w:u w:val="single"/>
        </w:rPr>
      </w:pPr>
      <w:r>
        <w:rPr>
          <w:rFonts w:ascii="Calibri" w:hAnsi="Calibri"/>
          <w:u w:val="single"/>
        </w:rPr>
        <w:t>Community Facilities</w:t>
      </w:r>
      <w:r w:rsidR="00274F2B" w:rsidRPr="00274F2B">
        <w:rPr>
          <w:rFonts w:ascii="Calibri" w:hAnsi="Calibri"/>
          <w:u w:val="single"/>
        </w:rPr>
        <w:t>:</w:t>
      </w:r>
      <w:r w:rsidR="00274F2B">
        <w:rPr>
          <w:rFonts w:ascii="Calibri" w:hAnsi="Calibri"/>
        </w:rPr>
        <w:t xml:space="preserve"> Continue collating necessary evidence and statistics.</w:t>
      </w:r>
    </w:p>
    <w:sectPr w:rsidR="00274F2B" w:rsidRPr="00274F2B"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3732" w:rsidRDefault="00733732" w:rsidP="001530AA">
      <w:r>
        <w:separator/>
      </w:r>
    </w:p>
  </w:endnote>
  <w:endnote w:type="continuationSeparator" w:id="0">
    <w:p w:rsidR="00733732" w:rsidRDefault="00733732"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FEF" w:rsidRPr="00240F44" w:rsidRDefault="00EA4B0D">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A67B11">
      <w:rPr>
        <w:rFonts w:ascii="Calibri" w:hAnsi="Calibri"/>
        <w:noProof/>
        <w:sz w:val="20"/>
        <w:szCs w:val="20"/>
      </w:rPr>
      <w:t>1</w:t>
    </w:r>
    <w:r w:rsidRPr="00240F44">
      <w:rPr>
        <w:rFonts w:ascii="Calibri" w:hAnsi="Calibri"/>
        <w:noProof/>
        <w:sz w:val="20"/>
        <w:szCs w:val="20"/>
      </w:rPr>
      <w:fldChar w:fldCharType="end"/>
    </w:r>
  </w:p>
  <w:p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3732" w:rsidRDefault="00733732" w:rsidP="001530AA">
      <w:r>
        <w:separator/>
      </w:r>
    </w:p>
  </w:footnote>
  <w:footnote w:type="continuationSeparator" w:id="0">
    <w:p w:rsidR="00733732" w:rsidRDefault="00733732"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FEF" w:rsidRPr="001530AA" w:rsidRDefault="00747FEF" w:rsidP="001530AA">
    <w:pPr>
      <w:pStyle w:val="Header"/>
      <w:jc w:val="center"/>
      <w:rPr>
        <w:rFonts w:ascii="Calibri" w:hAnsi="Calibri" w:cs="Calibri"/>
        <w:szCs w:val="24"/>
      </w:rPr>
    </w:pPr>
  </w:p>
  <w:p w:rsidR="00747FEF" w:rsidRDefault="00747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73EA57B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11"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0"/>
  </w:num>
  <w:num w:numId="3">
    <w:abstractNumId w:val="5"/>
  </w:num>
  <w:num w:numId="4">
    <w:abstractNumId w:val="11"/>
  </w:num>
  <w:num w:numId="5">
    <w:abstractNumId w:val="7"/>
  </w:num>
  <w:num w:numId="6">
    <w:abstractNumId w:val="6"/>
  </w:num>
  <w:num w:numId="7">
    <w:abstractNumId w:val="4"/>
  </w:num>
  <w:num w:numId="8">
    <w:abstractNumId w:val="8"/>
  </w:num>
  <w:num w:numId="9">
    <w:abstractNumId w:val="12"/>
  </w:num>
  <w:num w:numId="10">
    <w:abstractNumId w:val="3"/>
  </w:num>
  <w:num w:numId="1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7FB6"/>
    <w:rsid w:val="00022434"/>
    <w:rsid w:val="00022716"/>
    <w:rsid w:val="000313A8"/>
    <w:rsid w:val="00032603"/>
    <w:rsid w:val="00032A75"/>
    <w:rsid w:val="00045D45"/>
    <w:rsid w:val="00060073"/>
    <w:rsid w:val="00063D3A"/>
    <w:rsid w:val="0009490E"/>
    <w:rsid w:val="000A3B3B"/>
    <w:rsid w:val="000C2104"/>
    <w:rsid w:val="000D1E43"/>
    <w:rsid w:val="000E13F6"/>
    <w:rsid w:val="000E526A"/>
    <w:rsid w:val="000F0636"/>
    <w:rsid w:val="00103497"/>
    <w:rsid w:val="00111B5D"/>
    <w:rsid w:val="001148F8"/>
    <w:rsid w:val="00115E46"/>
    <w:rsid w:val="00121AC0"/>
    <w:rsid w:val="001421BC"/>
    <w:rsid w:val="001445F6"/>
    <w:rsid w:val="00145133"/>
    <w:rsid w:val="0015016A"/>
    <w:rsid w:val="001530AA"/>
    <w:rsid w:val="00156523"/>
    <w:rsid w:val="001704E2"/>
    <w:rsid w:val="00174EAA"/>
    <w:rsid w:val="00174F1B"/>
    <w:rsid w:val="00180A93"/>
    <w:rsid w:val="0018521A"/>
    <w:rsid w:val="00187D70"/>
    <w:rsid w:val="0019436E"/>
    <w:rsid w:val="001A110B"/>
    <w:rsid w:val="001A14CD"/>
    <w:rsid w:val="001A1ABB"/>
    <w:rsid w:val="001B460B"/>
    <w:rsid w:val="001C15E7"/>
    <w:rsid w:val="001C47F4"/>
    <w:rsid w:val="001C6A56"/>
    <w:rsid w:val="001C7CEB"/>
    <w:rsid w:val="001D0EC9"/>
    <w:rsid w:val="001D677E"/>
    <w:rsid w:val="001D7AF4"/>
    <w:rsid w:val="00203A68"/>
    <w:rsid w:val="00207F52"/>
    <w:rsid w:val="00211564"/>
    <w:rsid w:val="00212A26"/>
    <w:rsid w:val="002138D4"/>
    <w:rsid w:val="00222BFA"/>
    <w:rsid w:val="00224141"/>
    <w:rsid w:val="0023137E"/>
    <w:rsid w:val="00240F44"/>
    <w:rsid w:val="00242568"/>
    <w:rsid w:val="002678E1"/>
    <w:rsid w:val="00274DCC"/>
    <w:rsid w:val="00274F2B"/>
    <w:rsid w:val="00275891"/>
    <w:rsid w:val="00283F17"/>
    <w:rsid w:val="00284667"/>
    <w:rsid w:val="00291E17"/>
    <w:rsid w:val="002C4CF9"/>
    <w:rsid w:val="002C505C"/>
    <w:rsid w:val="002D2294"/>
    <w:rsid w:val="002F4419"/>
    <w:rsid w:val="00300017"/>
    <w:rsid w:val="003034D9"/>
    <w:rsid w:val="0031331E"/>
    <w:rsid w:val="00325F99"/>
    <w:rsid w:val="0033357B"/>
    <w:rsid w:val="00335164"/>
    <w:rsid w:val="003400A2"/>
    <w:rsid w:val="003449EE"/>
    <w:rsid w:val="00357942"/>
    <w:rsid w:val="00373929"/>
    <w:rsid w:val="00381EED"/>
    <w:rsid w:val="00383FD7"/>
    <w:rsid w:val="003866CA"/>
    <w:rsid w:val="00393371"/>
    <w:rsid w:val="003B61BD"/>
    <w:rsid w:val="003C29F3"/>
    <w:rsid w:val="003C738C"/>
    <w:rsid w:val="003D3F7A"/>
    <w:rsid w:val="003D6979"/>
    <w:rsid w:val="003E346E"/>
    <w:rsid w:val="003F0451"/>
    <w:rsid w:val="003F73D3"/>
    <w:rsid w:val="00410753"/>
    <w:rsid w:val="00415FFA"/>
    <w:rsid w:val="004250A0"/>
    <w:rsid w:val="0044045B"/>
    <w:rsid w:val="0044200C"/>
    <w:rsid w:val="00443DB7"/>
    <w:rsid w:val="00446355"/>
    <w:rsid w:val="00454003"/>
    <w:rsid w:val="00456CB8"/>
    <w:rsid w:val="00457A31"/>
    <w:rsid w:val="00462F7A"/>
    <w:rsid w:val="00467282"/>
    <w:rsid w:val="0048338B"/>
    <w:rsid w:val="00486A2A"/>
    <w:rsid w:val="00490132"/>
    <w:rsid w:val="004920A4"/>
    <w:rsid w:val="004A1727"/>
    <w:rsid w:val="004A2963"/>
    <w:rsid w:val="004D2252"/>
    <w:rsid w:val="004D7931"/>
    <w:rsid w:val="004E75A5"/>
    <w:rsid w:val="004F0904"/>
    <w:rsid w:val="004F74AC"/>
    <w:rsid w:val="005215A2"/>
    <w:rsid w:val="00532317"/>
    <w:rsid w:val="005369A2"/>
    <w:rsid w:val="00555668"/>
    <w:rsid w:val="00575D40"/>
    <w:rsid w:val="00591BF0"/>
    <w:rsid w:val="005D3C14"/>
    <w:rsid w:val="005E1466"/>
    <w:rsid w:val="005E440F"/>
    <w:rsid w:val="006020B6"/>
    <w:rsid w:val="00603CD6"/>
    <w:rsid w:val="006049B2"/>
    <w:rsid w:val="006077CC"/>
    <w:rsid w:val="006119CF"/>
    <w:rsid w:val="00615524"/>
    <w:rsid w:val="00616CD7"/>
    <w:rsid w:val="00634549"/>
    <w:rsid w:val="00652194"/>
    <w:rsid w:val="006566E9"/>
    <w:rsid w:val="006657CA"/>
    <w:rsid w:val="00681F69"/>
    <w:rsid w:val="00683232"/>
    <w:rsid w:val="00686BD7"/>
    <w:rsid w:val="00696F9F"/>
    <w:rsid w:val="006A1CE8"/>
    <w:rsid w:val="006A3073"/>
    <w:rsid w:val="006A368B"/>
    <w:rsid w:val="006A6B94"/>
    <w:rsid w:val="006C3CDD"/>
    <w:rsid w:val="006D0B32"/>
    <w:rsid w:val="006F6152"/>
    <w:rsid w:val="007020ED"/>
    <w:rsid w:val="00705D16"/>
    <w:rsid w:val="0072198D"/>
    <w:rsid w:val="00733732"/>
    <w:rsid w:val="00747FEF"/>
    <w:rsid w:val="007506B9"/>
    <w:rsid w:val="00752050"/>
    <w:rsid w:val="00757914"/>
    <w:rsid w:val="00762605"/>
    <w:rsid w:val="0077740D"/>
    <w:rsid w:val="007803A4"/>
    <w:rsid w:val="007812C1"/>
    <w:rsid w:val="0078563B"/>
    <w:rsid w:val="007C5CF2"/>
    <w:rsid w:val="007C79E5"/>
    <w:rsid w:val="007E4659"/>
    <w:rsid w:val="007F2DC3"/>
    <w:rsid w:val="007F4460"/>
    <w:rsid w:val="008050B2"/>
    <w:rsid w:val="00810616"/>
    <w:rsid w:val="00816B06"/>
    <w:rsid w:val="00820748"/>
    <w:rsid w:val="00823D3A"/>
    <w:rsid w:val="00830EC0"/>
    <w:rsid w:val="00837D4A"/>
    <w:rsid w:val="00844AB6"/>
    <w:rsid w:val="008519F5"/>
    <w:rsid w:val="008851A8"/>
    <w:rsid w:val="0089315D"/>
    <w:rsid w:val="008A28A6"/>
    <w:rsid w:val="008A32EC"/>
    <w:rsid w:val="008E384A"/>
    <w:rsid w:val="008F5724"/>
    <w:rsid w:val="00903D2A"/>
    <w:rsid w:val="00910612"/>
    <w:rsid w:val="009139F3"/>
    <w:rsid w:val="0092316A"/>
    <w:rsid w:val="009238C5"/>
    <w:rsid w:val="009268E5"/>
    <w:rsid w:val="00937693"/>
    <w:rsid w:val="00937FE5"/>
    <w:rsid w:val="00940F4B"/>
    <w:rsid w:val="00941802"/>
    <w:rsid w:val="0094667D"/>
    <w:rsid w:val="00962C7A"/>
    <w:rsid w:val="00964FD8"/>
    <w:rsid w:val="009721A1"/>
    <w:rsid w:val="009740C5"/>
    <w:rsid w:val="00974D39"/>
    <w:rsid w:val="009848DB"/>
    <w:rsid w:val="00990659"/>
    <w:rsid w:val="0099140B"/>
    <w:rsid w:val="009B7DC2"/>
    <w:rsid w:val="009D0A94"/>
    <w:rsid w:val="009D474B"/>
    <w:rsid w:val="009D4907"/>
    <w:rsid w:val="009D59B5"/>
    <w:rsid w:val="009F0D7D"/>
    <w:rsid w:val="009F39C9"/>
    <w:rsid w:val="00A003CE"/>
    <w:rsid w:val="00A01BBF"/>
    <w:rsid w:val="00A051BB"/>
    <w:rsid w:val="00A07715"/>
    <w:rsid w:val="00A20813"/>
    <w:rsid w:val="00A26029"/>
    <w:rsid w:val="00A343A2"/>
    <w:rsid w:val="00A54149"/>
    <w:rsid w:val="00A65B80"/>
    <w:rsid w:val="00A660D6"/>
    <w:rsid w:val="00A67B11"/>
    <w:rsid w:val="00A7178D"/>
    <w:rsid w:val="00A77F0D"/>
    <w:rsid w:val="00A802A0"/>
    <w:rsid w:val="00A808E1"/>
    <w:rsid w:val="00A87006"/>
    <w:rsid w:val="00A95ABF"/>
    <w:rsid w:val="00AB6E34"/>
    <w:rsid w:val="00AD05DC"/>
    <w:rsid w:val="00AE7F90"/>
    <w:rsid w:val="00B030D3"/>
    <w:rsid w:val="00B03E02"/>
    <w:rsid w:val="00B10DA1"/>
    <w:rsid w:val="00B130B2"/>
    <w:rsid w:val="00B27EC2"/>
    <w:rsid w:val="00B336D6"/>
    <w:rsid w:val="00B70839"/>
    <w:rsid w:val="00B727AD"/>
    <w:rsid w:val="00B72EDC"/>
    <w:rsid w:val="00B75463"/>
    <w:rsid w:val="00B7686C"/>
    <w:rsid w:val="00B965CF"/>
    <w:rsid w:val="00BA022F"/>
    <w:rsid w:val="00BD4F4B"/>
    <w:rsid w:val="00BF3E87"/>
    <w:rsid w:val="00C02318"/>
    <w:rsid w:val="00C0277A"/>
    <w:rsid w:val="00C0555E"/>
    <w:rsid w:val="00C1297D"/>
    <w:rsid w:val="00C22263"/>
    <w:rsid w:val="00C377BB"/>
    <w:rsid w:val="00C37F1E"/>
    <w:rsid w:val="00C4249C"/>
    <w:rsid w:val="00C44665"/>
    <w:rsid w:val="00C4575F"/>
    <w:rsid w:val="00C50CE9"/>
    <w:rsid w:val="00C61017"/>
    <w:rsid w:val="00C64F74"/>
    <w:rsid w:val="00C752C5"/>
    <w:rsid w:val="00C83AF4"/>
    <w:rsid w:val="00C874C9"/>
    <w:rsid w:val="00C90D7D"/>
    <w:rsid w:val="00CC7D39"/>
    <w:rsid w:val="00CD1FC5"/>
    <w:rsid w:val="00CD446D"/>
    <w:rsid w:val="00CD5D14"/>
    <w:rsid w:val="00D07D1A"/>
    <w:rsid w:val="00D14111"/>
    <w:rsid w:val="00D21726"/>
    <w:rsid w:val="00D26F8B"/>
    <w:rsid w:val="00D315E1"/>
    <w:rsid w:val="00D34D65"/>
    <w:rsid w:val="00D368E1"/>
    <w:rsid w:val="00D5086F"/>
    <w:rsid w:val="00D579D3"/>
    <w:rsid w:val="00D65993"/>
    <w:rsid w:val="00D673BD"/>
    <w:rsid w:val="00D70C19"/>
    <w:rsid w:val="00D77471"/>
    <w:rsid w:val="00D929AF"/>
    <w:rsid w:val="00D9317D"/>
    <w:rsid w:val="00D95F3A"/>
    <w:rsid w:val="00D97F97"/>
    <w:rsid w:val="00DB2E30"/>
    <w:rsid w:val="00DC21D2"/>
    <w:rsid w:val="00DC6A0D"/>
    <w:rsid w:val="00DE231F"/>
    <w:rsid w:val="00DE406A"/>
    <w:rsid w:val="00DF7320"/>
    <w:rsid w:val="00E166BA"/>
    <w:rsid w:val="00E22B5B"/>
    <w:rsid w:val="00E2467F"/>
    <w:rsid w:val="00E525EC"/>
    <w:rsid w:val="00E62F2B"/>
    <w:rsid w:val="00E72EC7"/>
    <w:rsid w:val="00E755B9"/>
    <w:rsid w:val="00E8518E"/>
    <w:rsid w:val="00EA4B0D"/>
    <w:rsid w:val="00EB07C2"/>
    <w:rsid w:val="00EB7BB7"/>
    <w:rsid w:val="00EC0177"/>
    <w:rsid w:val="00EC121D"/>
    <w:rsid w:val="00EC2DAC"/>
    <w:rsid w:val="00ED4EF4"/>
    <w:rsid w:val="00EE0D24"/>
    <w:rsid w:val="00EF4D65"/>
    <w:rsid w:val="00EF7D4F"/>
    <w:rsid w:val="00F135DB"/>
    <w:rsid w:val="00F24A06"/>
    <w:rsid w:val="00F33755"/>
    <w:rsid w:val="00F35DC0"/>
    <w:rsid w:val="00F36636"/>
    <w:rsid w:val="00F55580"/>
    <w:rsid w:val="00F6008F"/>
    <w:rsid w:val="00F87718"/>
    <w:rsid w:val="00F91C28"/>
    <w:rsid w:val="00FA3E63"/>
    <w:rsid w:val="00FA669F"/>
    <w:rsid w:val="00FB0878"/>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E9C517AB-7844-4A32-B4AE-A203F8DB2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ukgbc.org"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16F4B-0D82-4846-8A4C-CF9A59E4D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2018-12-13T09:58:00Z</cp:lastPrinted>
  <dcterms:created xsi:type="dcterms:W3CDTF">2019-04-23T08:52:00Z</dcterms:created>
  <dcterms:modified xsi:type="dcterms:W3CDTF">2019-04-23T08:52:00Z</dcterms:modified>
</cp:coreProperties>
</file>