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DA1DBC">
          <w:headerReference w:type="default" r:id="rId11"/>
          <w:footerReference w:type="default" r:id="rId12"/>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302E5322" w:rsidR="00202E2D" w:rsidRPr="009F1AF9" w:rsidRDefault="00E053E1" w:rsidP="009F1AF9">
      <w:pPr>
        <w:rPr>
          <w:rFonts w:ascii="Arial" w:hAnsi="Arial" w:cs="Arial"/>
        </w:rPr>
      </w:pPr>
      <w:r w:rsidRPr="009F1AF9">
        <w:rPr>
          <w:rFonts w:ascii="Arial" w:hAnsi="Arial" w:cs="Arial"/>
        </w:rPr>
        <w:br w:type="page"/>
      </w:r>
      <w:r w:rsidR="00990ED3" w:rsidRPr="00372DF7">
        <w:rPr>
          <w:rFonts w:ascii="Arial" w:hAnsi="Arial" w:cs="Arial"/>
        </w:rPr>
        <w:lastRenderedPageBreak/>
        <w:t xml:space="preserve">BOVEY TRACEY TOWN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5D9316E1"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B06152">
              <w:rPr>
                <w:noProof/>
                <w:webHidden/>
              </w:rPr>
              <w:t>4</w:t>
            </w:r>
            <w:r w:rsidR="002B40EB">
              <w:rPr>
                <w:noProof/>
                <w:webHidden/>
              </w:rPr>
              <w:fldChar w:fldCharType="end"/>
            </w:r>
          </w:hyperlink>
        </w:p>
        <w:p w14:paraId="7D7419AD" w14:textId="73AFBE03"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B06152">
              <w:rPr>
                <w:noProof/>
                <w:webHidden/>
              </w:rPr>
              <w:t>5</w:t>
            </w:r>
            <w:r>
              <w:rPr>
                <w:noProof/>
                <w:webHidden/>
              </w:rPr>
              <w:fldChar w:fldCharType="end"/>
            </w:r>
          </w:hyperlink>
        </w:p>
        <w:p w14:paraId="6A0A0C8A" w14:textId="436BEE2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B06152">
              <w:rPr>
                <w:noProof/>
                <w:webHidden/>
              </w:rPr>
              <w:t>6</w:t>
            </w:r>
            <w:r>
              <w:rPr>
                <w:noProof/>
                <w:webHidden/>
              </w:rPr>
              <w:fldChar w:fldCharType="end"/>
            </w:r>
          </w:hyperlink>
        </w:p>
        <w:p w14:paraId="1E8FEC5E" w14:textId="4DB3720C"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B06152">
              <w:rPr>
                <w:noProof/>
                <w:webHidden/>
              </w:rPr>
              <w:t>7</w:t>
            </w:r>
            <w:r>
              <w:rPr>
                <w:noProof/>
                <w:webHidden/>
              </w:rPr>
              <w:fldChar w:fldCharType="end"/>
            </w:r>
          </w:hyperlink>
        </w:p>
        <w:p w14:paraId="126B8AA6" w14:textId="266FADD5"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B06152">
              <w:rPr>
                <w:noProof/>
                <w:webHidden/>
              </w:rPr>
              <w:t>8</w:t>
            </w:r>
            <w:r>
              <w:rPr>
                <w:noProof/>
                <w:webHidden/>
              </w:rPr>
              <w:fldChar w:fldCharType="end"/>
            </w:r>
          </w:hyperlink>
        </w:p>
        <w:p w14:paraId="42B2B422" w14:textId="4F21C881"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B06152">
              <w:rPr>
                <w:noProof/>
                <w:webHidden/>
              </w:rPr>
              <w:t>10</w:t>
            </w:r>
            <w:r>
              <w:rPr>
                <w:noProof/>
                <w:webHidden/>
              </w:rPr>
              <w:fldChar w:fldCharType="end"/>
            </w:r>
          </w:hyperlink>
        </w:p>
        <w:p w14:paraId="5CB54E2C" w14:textId="06844CF2"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B06152">
              <w:rPr>
                <w:noProof/>
                <w:webHidden/>
              </w:rPr>
              <w:t>12</w:t>
            </w:r>
            <w:r>
              <w:rPr>
                <w:noProof/>
                <w:webHidden/>
              </w:rPr>
              <w:fldChar w:fldCharType="end"/>
            </w:r>
          </w:hyperlink>
        </w:p>
        <w:p w14:paraId="3284D550" w14:textId="3FC1A708"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B06152">
              <w:rPr>
                <w:noProof/>
                <w:webHidden/>
              </w:rPr>
              <w:t>13</w:t>
            </w:r>
            <w:r>
              <w:rPr>
                <w:noProof/>
                <w:webHidden/>
              </w:rPr>
              <w:fldChar w:fldCharType="end"/>
            </w:r>
          </w:hyperlink>
        </w:p>
        <w:p w14:paraId="2CF8240C" w14:textId="279C1274"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B06152">
              <w:rPr>
                <w:noProof/>
                <w:webHidden/>
              </w:rPr>
              <w:t>13</w:t>
            </w:r>
            <w:r>
              <w:rPr>
                <w:noProof/>
                <w:webHidden/>
              </w:rPr>
              <w:fldChar w:fldCharType="end"/>
            </w:r>
          </w:hyperlink>
        </w:p>
        <w:p w14:paraId="468BACDC" w14:textId="3126297C"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B06152">
              <w:rPr>
                <w:noProof/>
                <w:webHidden/>
              </w:rPr>
              <w:t>14</w:t>
            </w:r>
            <w:r>
              <w:rPr>
                <w:noProof/>
                <w:webHidden/>
              </w:rPr>
              <w:fldChar w:fldCharType="end"/>
            </w:r>
          </w:hyperlink>
        </w:p>
        <w:p w14:paraId="77735F37" w14:textId="75AE10BC"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B06152">
              <w:rPr>
                <w:noProof/>
                <w:webHidden/>
              </w:rPr>
              <w:t>14</w:t>
            </w:r>
            <w:r>
              <w:rPr>
                <w:noProof/>
                <w:webHidden/>
              </w:rPr>
              <w:fldChar w:fldCharType="end"/>
            </w:r>
          </w:hyperlink>
        </w:p>
        <w:p w14:paraId="2018C562" w14:textId="6C3A3647"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B06152">
              <w:rPr>
                <w:noProof/>
                <w:webHidden/>
              </w:rPr>
              <w:t>15</w:t>
            </w:r>
            <w:r>
              <w:rPr>
                <w:noProof/>
                <w:webHidden/>
              </w:rPr>
              <w:fldChar w:fldCharType="end"/>
            </w:r>
          </w:hyperlink>
        </w:p>
        <w:p w14:paraId="7158F293" w14:textId="3062DE6B"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B06152">
              <w:rPr>
                <w:noProof/>
                <w:webHidden/>
              </w:rPr>
              <w:t>15</w:t>
            </w:r>
            <w:r>
              <w:rPr>
                <w:noProof/>
                <w:webHidden/>
              </w:rPr>
              <w:fldChar w:fldCharType="end"/>
            </w:r>
          </w:hyperlink>
        </w:p>
        <w:p w14:paraId="7C5EF785" w14:textId="5C341A3A"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B06152">
              <w:rPr>
                <w:noProof/>
                <w:webHidden/>
              </w:rPr>
              <w:t>16</w:t>
            </w:r>
            <w:r>
              <w:rPr>
                <w:noProof/>
                <w:webHidden/>
              </w:rPr>
              <w:fldChar w:fldCharType="end"/>
            </w:r>
          </w:hyperlink>
        </w:p>
        <w:p w14:paraId="624AAEE9" w14:textId="68B88FDF"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B06152">
              <w:rPr>
                <w:noProof/>
                <w:webHidden/>
              </w:rPr>
              <w:t>16</w:t>
            </w:r>
            <w:r>
              <w:rPr>
                <w:noProof/>
                <w:webHidden/>
              </w:rPr>
              <w:fldChar w:fldCharType="end"/>
            </w:r>
          </w:hyperlink>
        </w:p>
        <w:p w14:paraId="66251BC0" w14:textId="08806A7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B06152">
              <w:rPr>
                <w:noProof/>
                <w:webHidden/>
              </w:rPr>
              <w:t>16</w:t>
            </w:r>
            <w:r>
              <w:rPr>
                <w:noProof/>
                <w:webHidden/>
              </w:rPr>
              <w:fldChar w:fldCharType="end"/>
            </w:r>
          </w:hyperlink>
        </w:p>
        <w:p w14:paraId="38A67F4C" w14:textId="21649A08"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B06152">
              <w:rPr>
                <w:noProof/>
                <w:webHidden/>
              </w:rPr>
              <w:t>17</w:t>
            </w:r>
            <w:r>
              <w:rPr>
                <w:noProof/>
                <w:webHidden/>
              </w:rPr>
              <w:fldChar w:fldCharType="end"/>
            </w:r>
          </w:hyperlink>
        </w:p>
        <w:p w14:paraId="666E6BB0" w14:textId="65597DFC"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B06152">
              <w:rPr>
                <w:noProof/>
                <w:webHidden/>
              </w:rPr>
              <w:t>17</w:t>
            </w:r>
            <w:r>
              <w:rPr>
                <w:noProof/>
                <w:webHidden/>
              </w:rPr>
              <w:fldChar w:fldCharType="end"/>
            </w:r>
          </w:hyperlink>
        </w:p>
        <w:p w14:paraId="35261A0D" w14:textId="6933204C"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B06152">
              <w:rPr>
                <w:noProof/>
                <w:webHidden/>
              </w:rPr>
              <w:t>17</w:t>
            </w:r>
            <w:r>
              <w:rPr>
                <w:noProof/>
                <w:webHidden/>
              </w:rPr>
              <w:fldChar w:fldCharType="end"/>
            </w:r>
          </w:hyperlink>
        </w:p>
        <w:p w14:paraId="11C239C5" w14:textId="454264FD"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B06152">
              <w:rPr>
                <w:noProof/>
                <w:webHidden/>
              </w:rPr>
              <w:t>19</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5EF1CAC8" w:rsidR="007B730D" w:rsidRPr="009F1AF9" w:rsidRDefault="009E68C5" w:rsidP="009F1AF9">
      <w:pPr>
        <w:rPr>
          <w:rFonts w:ascii="Arial" w:hAnsi="Arial" w:cs="Arial"/>
        </w:rPr>
      </w:pPr>
      <w:r w:rsidRPr="009F1AF9">
        <w:rPr>
          <w:rFonts w:ascii="Arial" w:hAnsi="Arial" w:cs="Arial"/>
        </w:rPr>
        <w:t xml:space="preserve">These Financial Regulations were adopted by the council at its </w:t>
      </w:r>
      <w:r w:rsidRPr="00372DF7">
        <w:rPr>
          <w:rFonts w:ascii="Arial" w:hAnsi="Arial" w:cs="Arial"/>
        </w:rPr>
        <w:t xml:space="preserve">meeting held on </w:t>
      </w:r>
      <w:r w:rsidR="00123EB6" w:rsidRPr="00372DF7">
        <w:rPr>
          <w:rFonts w:ascii="Arial" w:hAnsi="Arial" w:cs="Arial"/>
        </w:rPr>
        <w:t>16</w:t>
      </w:r>
      <w:r w:rsidR="00123EB6" w:rsidRPr="00372DF7">
        <w:rPr>
          <w:rFonts w:ascii="Arial" w:hAnsi="Arial" w:cs="Arial"/>
          <w:vertAlign w:val="superscript"/>
        </w:rPr>
        <w:t>th</w:t>
      </w:r>
      <w:r w:rsidR="00123EB6" w:rsidRPr="00372DF7">
        <w:rPr>
          <w:rFonts w:ascii="Arial" w:hAnsi="Arial" w:cs="Arial"/>
        </w:rPr>
        <w:t xml:space="preserve"> September 2024</w:t>
      </w:r>
      <w:r w:rsidR="00372DF7" w:rsidRPr="00372DF7">
        <w:rPr>
          <w:rFonts w:ascii="Arial" w:hAnsi="Arial" w:cs="Arial"/>
        </w:rPr>
        <w:t>.</w:t>
      </w: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CCA702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D0CF18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 xml:space="preserve">in excess </w:t>
      </w:r>
      <w:r w:rsidRPr="00372DF7">
        <w:rPr>
          <w:rFonts w:ascii="Arial" w:hAnsi="Arial" w:cs="Arial"/>
        </w:rPr>
        <w:t>of</w:t>
      </w:r>
      <w:proofErr w:type="gramEnd"/>
      <w:r w:rsidRPr="00372DF7">
        <w:rPr>
          <w:rFonts w:ascii="Arial" w:hAnsi="Arial" w:cs="Arial"/>
        </w:rPr>
        <w:t xml:space="preserve"> £5,000; </w:t>
      </w:r>
      <w:r w:rsidRPr="009F1AF9">
        <w:rPr>
          <w:rFonts w:ascii="Arial" w:hAnsi="Arial" w:cs="Arial"/>
        </w:rPr>
        <w:t>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680A1C9" w:rsidR="00226257" w:rsidRPr="00372DF7"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123EB6" w:rsidRPr="00372DF7">
        <w:rPr>
          <w:rFonts w:ascii="Arial" w:hAnsi="Arial" w:cs="Arial"/>
        </w:rPr>
        <w:t>/</w:t>
      </w:r>
      <w:r w:rsidRPr="00372DF7">
        <w:rPr>
          <w:rFonts w:ascii="Arial" w:hAnsi="Arial" w:cs="Arial"/>
        </w:rPr>
        <w:t xml:space="preserve">RFO </w:t>
      </w:r>
      <w:r w:rsidRPr="009F1AF9">
        <w:rPr>
          <w:rFonts w:ascii="Arial" w:hAnsi="Arial" w:cs="Arial"/>
        </w:rPr>
        <w:t xml:space="preserve">shall prepare, for approval by the </w:t>
      </w:r>
      <w:r w:rsidRPr="00372DF7">
        <w:rPr>
          <w:rFonts w:ascii="Arial" w:hAnsi="Arial" w:cs="Arial"/>
        </w:rPr>
        <w:t>council</w:t>
      </w:r>
      <w:r w:rsidR="00372DF7">
        <w:rPr>
          <w:rFonts w:ascii="Arial" w:hAnsi="Arial" w:cs="Arial"/>
        </w:rPr>
        <w:t>,</w:t>
      </w:r>
      <w:r w:rsidRPr="00372DF7">
        <w:rPr>
          <w:rFonts w:ascii="Arial" w:hAnsi="Arial" w:cs="Arial"/>
        </w:rPr>
        <w:t xml:space="preserve"> </w:t>
      </w:r>
      <w:r w:rsidRPr="009F1AF9">
        <w:rPr>
          <w:rFonts w:ascii="Arial" w:hAnsi="Arial" w:cs="Arial"/>
        </w:rPr>
        <w:t xml:space="preserve">a risk management policy covering all activities of the council. This policy and consequential risk management arrangements shall be reviewed by the </w:t>
      </w:r>
      <w:r w:rsidRPr="00372DF7">
        <w:rPr>
          <w:rFonts w:ascii="Arial" w:hAnsi="Arial" w:cs="Arial"/>
        </w:rPr>
        <w:t xml:space="preserve">council at least annually. </w:t>
      </w:r>
    </w:p>
    <w:p w14:paraId="007345FB" w14:textId="0BBAE88A" w:rsidR="0015275A" w:rsidRPr="009F1AF9" w:rsidRDefault="0015275A" w:rsidP="009F1AF9">
      <w:pPr>
        <w:pStyle w:val="ListParagraph"/>
        <w:numPr>
          <w:ilvl w:val="1"/>
          <w:numId w:val="21"/>
        </w:numPr>
        <w:spacing w:after="120"/>
        <w:contextualSpacing w:val="0"/>
        <w:rPr>
          <w:rFonts w:ascii="Arial" w:hAnsi="Arial" w:cs="Arial"/>
        </w:rPr>
      </w:pPr>
      <w:r w:rsidRPr="00372DF7">
        <w:rPr>
          <w:rFonts w:ascii="Arial" w:hAnsi="Arial" w:cs="Arial"/>
        </w:rPr>
        <w:t>When considering any new activity, the Clerk</w:t>
      </w:r>
      <w:r w:rsidR="00123EB6" w:rsidRPr="00372DF7">
        <w:rPr>
          <w:rFonts w:ascii="Arial" w:hAnsi="Arial" w:cs="Arial"/>
        </w:rPr>
        <w:t>/</w:t>
      </w:r>
      <w:r w:rsidRPr="00372DF7">
        <w:rPr>
          <w:rFonts w:ascii="Arial" w:hAnsi="Arial" w:cs="Arial"/>
        </w:rPr>
        <w:t>RFO</w:t>
      </w:r>
      <w:r w:rsidR="00372DF7">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DFF0982"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 a member other than the Chair or a</w:t>
      </w:r>
      <w:r w:rsidR="00372DF7">
        <w:rPr>
          <w:rFonts w:ascii="Arial" w:hAnsi="Arial" w:cs="Arial"/>
        </w:rPr>
        <w:t xml:space="preserve"> </w:t>
      </w:r>
      <w:r w:rsidR="004433E7" w:rsidRPr="00372DF7">
        <w:rPr>
          <w:rFonts w:ascii="Arial" w:hAnsi="Arial" w:cs="Arial"/>
        </w:rPr>
        <w:t xml:space="preserve">bank </w:t>
      </w:r>
      <w:r w:rsidR="00D26E27" w:rsidRPr="009F1AF9">
        <w:rPr>
          <w:rFonts w:ascii="Arial" w:hAnsi="Arial" w:cs="Arial"/>
        </w:rPr>
        <w:t>signatory shall be appointed to verify bank reconciliations for all accounts</w:t>
      </w:r>
      <w:r w:rsidR="00372DF7">
        <w:rPr>
          <w:rFonts w:ascii="Arial" w:hAnsi="Arial" w:cs="Arial"/>
          <w:strike/>
          <w:color w:val="FF0000"/>
        </w:rPr>
        <w:t xml:space="preserve"> </w:t>
      </w:r>
      <w:r w:rsidR="00D26E27" w:rsidRPr="009F1AF9">
        <w:rPr>
          <w:rFonts w:ascii="Arial" w:hAnsi="Arial" w:cs="Arial"/>
        </w:rPr>
        <w:t>produced by the RFO. The member shall sign and date the reconciliations and the original bank statements</w:t>
      </w:r>
      <w:r w:rsidR="00372DF7">
        <w:rPr>
          <w:rFonts w:ascii="Arial" w:hAnsi="Arial" w:cs="Arial"/>
        </w:rPr>
        <w:t xml:space="preserve"> </w:t>
      </w:r>
      <w:r w:rsidR="00D26E27" w:rsidRPr="009F1AF9">
        <w:rPr>
          <w:rFonts w:ascii="Arial" w:hAnsi="Arial" w:cs="Arial"/>
        </w:rPr>
        <w:t xml:space="preserve">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 Finance</w:t>
      </w:r>
      <w:r w:rsidR="004433E7">
        <w:rPr>
          <w:rFonts w:ascii="Arial" w:hAnsi="Arial" w:cs="Arial"/>
        </w:rPr>
        <w:t xml:space="preserve">, </w:t>
      </w:r>
      <w:r w:rsidR="004433E7" w:rsidRPr="00372DF7">
        <w:rPr>
          <w:rFonts w:ascii="Arial" w:hAnsi="Arial" w:cs="Arial"/>
        </w:rPr>
        <w:t>Resources &amp; General Purposes</w:t>
      </w:r>
      <w:r w:rsidR="00D26E27" w:rsidRPr="00372DF7">
        <w:rPr>
          <w:rFonts w:ascii="Arial" w:hAnsi="Arial" w:cs="Arial"/>
        </w:rPr>
        <w:t xml:space="preserve"> </w:t>
      </w:r>
      <w:r w:rsidR="00D26E27" w:rsidRPr="009F1AF9">
        <w:rPr>
          <w:rFonts w:ascii="Arial" w:hAnsi="Arial" w:cs="Arial"/>
        </w:rPr>
        <w:t>Committee.</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54D0C80B"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6D4C59">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503B4DF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372DF7">
        <w:rPr>
          <w:rFonts w:ascii="Arial" w:hAnsi="Arial" w:cs="Arial"/>
        </w:rPr>
        <w:t xml:space="preserve"> </w:t>
      </w:r>
      <w:r w:rsidRPr="009F1AF9">
        <w:rPr>
          <w:rFonts w:ascii="Arial" w:hAnsi="Arial" w:cs="Arial"/>
        </w:rPr>
        <w:t>Return.</w:t>
      </w:r>
    </w:p>
    <w:p w14:paraId="5393B5A4" w14:textId="2F332FF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9D47ED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884B46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955295" w:rsidRPr="00372DF7">
        <w:rPr>
          <w:rFonts w:ascii="Arial" w:eastAsia="Calibri" w:hAnsi="Arial" w:cs="Arial"/>
        </w:rPr>
        <w:t>the</w:t>
      </w:r>
      <w:r w:rsidR="006F13BB" w:rsidRPr="00372DF7">
        <w:rPr>
          <w:rFonts w:ascii="Arial" w:eastAsia="Calibri" w:hAnsi="Arial" w:cs="Arial"/>
        </w:rPr>
        <w:t xml:space="preserve"> Finance, Resources &amp; General Purposes Committee</w:t>
      </w:r>
      <w:r w:rsidR="00955295" w:rsidRPr="00372DF7">
        <w:rPr>
          <w:rFonts w:ascii="Arial" w:eastAsia="Calibri" w:hAnsi="Arial" w:cs="Arial"/>
        </w:rPr>
        <w:t xml:space="preserve"> at </w:t>
      </w:r>
      <w:r w:rsidR="00955295" w:rsidRPr="009F1AF9">
        <w:rPr>
          <w:rFonts w:ascii="Arial" w:eastAsia="Calibri" w:hAnsi="Arial" w:cs="Arial"/>
        </w:rPr>
        <w:t xml:space="preserve">least annually for the following financial year and the final version shall be evidenced by a hard copy schedule signed by the Clerk and the Chair of the </w:t>
      </w:r>
      <w:r w:rsidR="006F13BB">
        <w:rPr>
          <w:rFonts w:ascii="Arial" w:eastAsia="Calibri" w:hAnsi="Arial" w:cs="Arial"/>
        </w:rPr>
        <w:t>Finance, Resources &amp; General Purposes committee</w:t>
      </w:r>
      <w:r w:rsidR="00372DF7">
        <w:rPr>
          <w:rFonts w:ascii="Arial" w:eastAsia="Calibri" w:hAnsi="Arial" w:cs="Arial"/>
        </w:rPr>
        <w:t xml:space="preserve">.  </w:t>
      </w:r>
      <w:r w:rsidR="00955295" w:rsidRPr="009F1AF9">
        <w:rPr>
          <w:rFonts w:ascii="Arial" w:eastAsia="Calibri" w:hAnsi="Arial" w:cs="Arial"/>
        </w:rPr>
        <w:t>The RFO will inform committees of any salary implications before they consider their draft their budgets.</w:t>
      </w:r>
    </w:p>
    <w:p w14:paraId="2D28879B" w14:textId="36CD816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F13BB">
        <w:rPr>
          <w:rFonts w:ascii="Arial" w:eastAsia="Calibri" w:hAnsi="Arial" w:cs="Arial"/>
        </w:rPr>
        <w:t>December</w:t>
      </w:r>
      <w:r w:rsidR="002448FA">
        <w:rPr>
          <w:rFonts w:ascii="Arial" w:eastAsia="Calibri" w:hAnsi="Arial" w:cs="Arial"/>
        </w:rPr>
        <w:t xml:space="preserve"> </w:t>
      </w:r>
      <w:r w:rsidRPr="009F1AF9">
        <w:rPr>
          <w:rFonts w:ascii="Arial" w:eastAsia="Calibri" w:hAnsi="Arial" w:cs="Arial"/>
        </w:rPr>
        <w:t>each year, the RFO shall prepare a draft budget with detailed estimates of all</w:t>
      </w:r>
      <w:r w:rsidR="00372DF7">
        <w:rPr>
          <w:rFonts w:ascii="Arial" w:eastAsia="Calibri" w:hAnsi="Arial" w:cs="Arial"/>
        </w:rPr>
        <w:t xml:space="preserve"> </w:t>
      </w:r>
      <w:r w:rsidRPr="009F1AF9">
        <w:rPr>
          <w:rFonts w:ascii="Arial" w:eastAsia="Calibri" w:hAnsi="Arial" w:cs="Arial"/>
        </w:rPr>
        <w:t>receipts and payments/income and expenditure</w:t>
      </w:r>
      <w:r w:rsidR="00372DF7">
        <w:rPr>
          <w:rFonts w:ascii="Arial" w:eastAsia="Calibri" w:hAnsi="Arial" w:cs="Arial"/>
        </w:rPr>
        <w:t xml:space="preserve"> </w:t>
      </w:r>
      <w:r w:rsidRPr="009F1AF9">
        <w:rPr>
          <w:rFonts w:ascii="Arial" w:eastAsia="Calibri" w:hAnsi="Arial" w:cs="Arial"/>
        </w:rPr>
        <w:t xml:space="preserve">for the following financial year along with a forecast for the following </w:t>
      </w:r>
      <w:r w:rsidRPr="00372DF7">
        <w:rPr>
          <w:rFonts w:ascii="Arial" w:eastAsia="Calibri" w:hAnsi="Arial" w:cs="Arial"/>
        </w:rPr>
        <w:t>three</w:t>
      </w:r>
      <w:r w:rsidRPr="009F1AF9">
        <w:rPr>
          <w:rFonts w:ascii="Arial" w:eastAsia="Calibri" w:hAnsi="Arial" w:cs="Arial"/>
        </w:rPr>
        <w:t xml:space="preserve"> financial years, taking account of the lifespan of assets and cost implications of repair or replacement.</w:t>
      </w:r>
    </w:p>
    <w:p w14:paraId="11472028" w14:textId="0AE4554F" w:rsidR="007F2A01" w:rsidRPr="00372DF7" w:rsidRDefault="007F2A01" w:rsidP="007F2A01">
      <w:pPr>
        <w:pStyle w:val="ListParagraph"/>
        <w:numPr>
          <w:ilvl w:val="1"/>
          <w:numId w:val="21"/>
        </w:numPr>
        <w:tabs>
          <w:tab w:val="left" w:pos="1134"/>
        </w:tabs>
        <w:spacing w:after="120"/>
        <w:ind w:left="850" w:hanging="510"/>
        <w:contextualSpacing w:val="0"/>
        <w:rPr>
          <w:rFonts w:ascii="Arial" w:eastAsia="Calibri" w:hAnsi="Arial" w:cs="Arial"/>
        </w:rPr>
      </w:pPr>
      <w:r w:rsidRPr="00372DF7">
        <w:rPr>
          <w:rFonts w:ascii="Arial" w:eastAsia="Calibri" w:hAnsi="Arial" w:cs="Arial"/>
        </w:rPr>
        <w:t xml:space="preserve">a) </w:t>
      </w:r>
      <w:r w:rsidR="00955295" w:rsidRPr="00372DF7">
        <w:rPr>
          <w:rFonts w:ascii="Arial" w:eastAsia="Calibri" w:hAnsi="Arial" w:cs="Arial"/>
        </w:rPr>
        <w:t xml:space="preserve">Unspent budgets for completed projects shall not be carried forward to a </w:t>
      </w:r>
      <w:r w:rsidRPr="00372DF7">
        <w:rPr>
          <w:rFonts w:ascii="Arial" w:eastAsia="Calibri" w:hAnsi="Arial" w:cs="Arial"/>
        </w:rPr>
        <w:tab/>
      </w:r>
      <w:r w:rsidR="00955295" w:rsidRPr="00372DF7">
        <w:rPr>
          <w:rFonts w:ascii="Arial" w:eastAsia="Calibri" w:hAnsi="Arial" w:cs="Arial"/>
        </w:rPr>
        <w:t>subsequent year</w:t>
      </w:r>
      <w:r w:rsidRPr="00372DF7">
        <w:rPr>
          <w:rFonts w:ascii="Arial" w:eastAsia="Calibri" w:hAnsi="Arial" w:cs="Arial"/>
        </w:rPr>
        <w:t>.</w:t>
      </w:r>
    </w:p>
    <w:p w14:paraId="06E71B1B" w14:textId="03E18A37" w:rsidR="00955295" w:rsidRPr="00372DF7" w:rsidRDefault="00955295" w:rsidP="007F2A01">
      <w:pPr>
        <w:pStyle w:val="ListParagraph"/>
        <w:numPr>
          <w:ilvl w:val="0"/>
          <w:numId w:val="60"/>
        </w:numPr>
        <w:spacing w:after="120"/>
        <w:rPr>
          <w:rFonts w:ascii="Arial" w:eastAsia="Calibri" w:hAnsi="Arial" w:cs="Arial"/>
        </w:rPr>
      </w:pPr>
      <w:r w:rsidRPr="00372DF7">
        <w:rPr>
          <w:rFonts w:ascii="Arial" w:eastAsia="Calibri" w:hAnsi="Arial" w:cs="Arial"/>
        </w:rPr>
        <w:t xml:space="preserve">Unspent funds for partially completed projects may only be carried forward </w:t>
      </w:r>
      <w:r w:rsidRPr="00372DF7">
        <w:rPr>
          <w:rFonts w:ascii="Arial" w:eastAsia="Calibri" w:hAnsi="Arial" w:cs="Arial"/>
          <w:color w:val="FF0000"/>
        </w:rPr>
        <w:t>(</w:t>
      </w:r>
      <w:r w:rsidRPr="00372DF7">
        <w:rPr>
          <w:rFonts w:ascii="Arial" w:eastAsia="Calibri" w:hAnsi="Arial" w:cs="Arial"/>
        </w:rPr>
        <w:t>by placing them in an earmarked reserve</w:t>
      </w:r>
      <w:r w:rsidRPr="00372DF7">
        <w:rPr>
          <w:rFonts w:ascii="Arial" w:eastAsia="Calibri" w:hAnsi="Arial" w:cs="Arial"/>
          <w:color w:val="FF0000"/>
        </w:rPr>
        <w:t>)</w:t>
      </w:r>
      <w:r w:rsidRPr="00372DF7">
        <w:rPr>
          <w:rFonts w:ascii="Arial" w:eastAsia="Calibri" w:hAnsi="Arial" w:cs="Arial"/>
        </w:rPr>
        <w:t xml:space="preserve"> with the formal approval of </w:t>
      </w:r>
      <w:r w:rsidR="007F2A01" w:rsidRPr="00372DF7">
        <w:rPr>
          <w:rFonts w:ascii="Arial" w:eastAsia="Calibri" w:hAnsi="Arial" w:cs="Arial"/>
        </w:rPr>
        <w:t>the F</w:t>
      </w:r>
      <w:r w:rsidRPr="00372DF7">
        <w:rPr>
          <w:rFonts w:ascii="Arial" w:eastAsia="Calibri" w:hAnsi="Arial" w:cs="Arial"/>
        </w:rPr>
        <w:t xml:space="preserve">ull </w:t>
      </w:r>
      <w:r w:rsidR="007F2A01" w:rsidRPr="00372DF7">
        <w:rPr>
          <w:rFonts w:ascii="Arial" w:eastAsia="Calibri" w:hAnsi="Arial" w:cs="Arial"/>
        </w:rPr>
        <w:t>C</w:t>
      </w:r>
      <w:r w:rsidRPr="00372DF7">
        <w:rPr>
          <w:rFonts w:ascii="Arial" w:eastAsia="Calibri" w:hAnsi="Arial" w:cs="Arial"/>
        </w:rPr>
        <w:t>ouncil.</w:t>
      </w:r>
    </w:p>
    <w:p w14:paraId="6B078D75" w14:textId="5028FC6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w:t>
      </w:r>
      <w:r w:rsidR="002448FA">
        <w:rPr>
          <w:rFonts w:ascii="Arial" w:eastAsia="Calibri" w:hAnsi="Arial" w:cs="Arial"/>
        </w:rPr>
        <w:t>F</w:t>
      </w:r>
      <w:r w:rsidRPr="009F1AF9">
        <w:rPr>
          <w:rFonts w:ascii="Arial" w:eastAsia="Calibri" w:hAnsi="Arial" w:cs="Arial"/>
        </w:rPr>
        <w:t>inance</w:t>
      </w:r>
      <w:r w:rsidR="002448FA" w:rsidRPr="00372DF7">
        <w:rPr>
          <w:rFonts w:ascii="Arial" w:eastAsia="Calibri" w:hAnsi="Arial" w:cs="Arial"/>
        </w:rPr>
        <w:t>, Resources &amp; General Purposes</w:t>
      </w:r>
      <w:r w:rsidRPr="00372DF7">
        <w:rPr>
          <w:rFonts w:ascii="Arial" w:eastAsia="Calibri" w:hAnsi="Arial" w:cs="Arial"/>
        </w:rPr>
        <w:t xml:space="preserve"> committee</w:t>
      </w:r>
      <w:r w:rsidRPr="009F1AF9">
        <w:rPr>
          <w:rFonts w:ascii="Arial" w:eastAsia="Calibri" w:hAnsi="Arial" w:cs="Arial"/>
        </w:rPr>
        <w:t xml:space="preserve"> not later than the end of November each year. </w:t>
      </w:r>
    </w:p>
    <w:p w14:paraId="1BCAB99E" w14:textId="20AA361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The draft budget forecast, including any recommendations for the use or accumulation of reserves, shall be considered by the </w:t>
      </w:r>
      <w:r w:rsidR="002448FA">
        <w:rPr>
          <w:rFonts w:ascii="Arial" w:eastAsia="Calibri" w:hAnsi="Arial" w:cs="Arial"/>
        </w:rPr>
        <w:t>F</w:t>
      </w:r>
      <w:r w:rsidRPr="009F1AF9">
        <w:rPr>
          <w:rFonts w:ascii="Arial" w:eastAsia="Calibri" w:hAnsi="Arial" w:cs="Arial"/>
        </w:rPr>
        <w:t>inance</w:t>
      </w:r>
      <w:r w:rsidR="002448FA" w:rsidRPr="00372DF7">
        <w:rPr>
          <w:rFonts w:ascii="Arial" w:eastAsia="Calibri" w:hAnsi="Arial" w:cs="Arial"/>
          <w:color w:val="FF0000"/>
        </w:rPr>
        <w:t xml:space="preserve">, </w:t>
      </w:r>
      <w:r w:rsidR="002448FA" w:rsidRPr="00372DF7">
        <w:rPr>
          <w:rFonts w:ascii="Arial" w:eastAsia="Calibri" w:hAnsi="Arial" w:cs="Arial"/>
        </w:rPr>
        <w:t xml:space="preserve">Resources &amp; General Purposes </w:t>
      </w:r>
      <w:r w:rsidRPr="00372DF7">
        <w:rPr>
          <w:rFonts w:ascii="Arial" w:eastAsia="Calibri" w:hAnsi="Arial" w:cs="Arial"/>
        </w:rPr>
        <w:t>committee and a reco</w:t>
      </w:r>
      <w:r w:rsidRPr="009F1AF9">
        <w:rPr>
          <w:rFonts w:ascii="Arial" w:eastAsia="Calibri" w:hAnsi="Arial" w:cs="Arial"/>
        </w:rPr>
        <w:t>mmendation made to the council.</w:t>
      </w:r>
    </w:p>
    <w:p w14:paraId="73030839" w14:textId="1D57DD6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Pr="00372DF7">
        <w:rPr>
          <w:rFonts w:ascii="Arial" w:eastAsia="Calibri" w:hAnsi="Arial" w:cs="Arial"/>
        </w:rPr>
        <w:t>three-year</w:t>
      </w:r>
      <w:r w:rsidRPr="009F1AF9">
        <w:rPr>
          <w:rFonts w:ascii="Arial" w:eastAsia="Calibri" w:hAnsi="Arial" w:cs="Arial"/>
        </w:rPr>
        <w:t xml:space="preserve">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2AC6B53"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the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35C600D1"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00372DF7">
        <w:rPr>
          <w:rFonts w:ascii="Arial" w:hAnsi="Arial" w:cs="Arial"/>
        </w:rPr>
        <w:t>estimated to exceed £60,000</w:t>
      </w:r>
      <w:r w:rsidR="00DD53FB" w:rsidRPr="00372DF7">
        <w:rPr>
          <w:rFonts w:ascii="Arial" w:hAnsi="Arial" w:cs="Arial"/>
        </w:rPr>
        <w:t xml:space="preserve"> excluding</w:t>
      </w:r>
      <w:r w:rsidR="00D22E75" w:rsidRPr="00372DF7">
        <w:rPr>
          <w:rFonts w:ascii="Arial" w:hAnsi="Arial" w:cs="Arial"/>
        </w:rPr>
        <w:t xml:space="preserve"> </w:t>
      </w:r>
      <w:r w:rsidR="00D22E75" w:rsidRPr="4C80E3E9">
        <w:rPr>
          <w:rFonts w:ascii="Arial" w:hAnsi="Arial" w:cs="Arial"/>
        </w:rPr>
        <w:t xml:space="preserve">VAT, the Clerk shall 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738C03AE" w14:textId="77777777" w:rsidR="00DD53FB" w:rsidRPr="009F1AF9" w:rsidRDefault="00DD53FB" w:rsidP="00DD53FB">
      <w:pPr>
        <w:pStyle w:val="ListParagraph"/>
        <w:spacing w:after="120"/>
        <w:ind w:left="851"/>
        <w:rPr>
          <w:rFonts w:ascii="Arial" w:hAnsi="Arial" w:cs="Arial"/>
        </w:rPr>
      </w:pP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0773CDD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D22E75" w:rsidRPr="00372DF7">
        <w:rPr>
          <w:rFonts w:ascii="Arial" w:hAnsi="Arial" w:cs="Arial"/>
        </w:rPr>
        <w:t>£</w:t>
      </w:r>
      <w:r w:rsidR="00D7515C" w:rsidRPr="00372DF7">
        <w:rPr>
          <w:rFonts w:ascii="Arial" w:hAnsi="Arial" w:cs="Arial"/>
        </w:rPr>
        <w:t>5</w:t>
      </w:r>
      <w:r w:rsidR="00D22E75" w:rsidRPr="00372DF7">
        <w:rPr>
          <w:rFonts w:ascii="Arial" w:hAnsi="Arial" w:cs="Arial"/>
        </w:rPr>
        <w:t xml:space="preserve">,000 </w:t>
      </w:r>
      <w:r w:rsidR="00D22E75" w:rsidRPr="4C80E3E9">
        <w:rPr>
          <w:rFonts w:ascii="Arial" w:hAnsi="Arial" w:cs="Arial"/>
        </w:rPr>
        <w:t xml:space="preserve">excluding VAT the </w:t>
      </w:r>
      <w:r w:rsidR="00D22E75" w:rsidRPr="00372DF7">
        <w:rPr>
          <w:rFonts w:ascii="Arial" w:hAnsi="Arial" w:cs="Arial"/>
        </w:rPr>
        <w:t>Clerk</w:t>
      </w:r>
      <w:r w:rsidR="004A2DEB" w:rsidRPr="00372DF7">
        <w:rPr>
          <w:rFonts w:ascii="Arial" w:hAnsi="Arial" w:cs="Arial"/>
        </w:rPr>
        <w:t>/</w:t>
      </w:r>
      <w:r w:rsidR="00D22E75" w:rsidRPr="00372DF7">
        <w:rPr>
          <w:rFonts w:ascii="Arial" w:hAnsi="Arial" w:cs="Arial"/>
        </w:rPr>
        <w:t xml:space="preserve">RFO </w:t>
      </w:r>
      <w:r w:rsidR="00D22E75" w:rsidRPr="4C80E3E9">
        <w:rPr>
          <w:rFonts w:ascii="Arial" w:hAnsi="Arial" w:cs="Arial"/>
        </w:rPr>
        <w:t xml:space="preserve">shall seek at least 3 fixed-price quotes; </w:t>
      </w:r>
    </w:p>
    <w:p w14:paraId="57298436" w14:textId="20B1917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Pr="00372DF7">
        <w:rPr>
          <w:rFonts w:ascii="Arial" w:hAnsi="Arial" w:cs="Arial"/>
        </w:rPr>
        <w:t>£</w:t>
      </w:r>
      <w:r w:rsidR="00D7515C" w:rsidRPr="00372DF7">
        <w:rPr>
          <w:rFonts w:ascii="Arial" w:hAnsi="Arial" w:cs="Arial"/>
        </w:rPr>
        <w:t>1,0</w:t>
      </w:r>
      <w:r w:rsidRPr="00372DF7">
        <w:rPr>
          <w:rFonts w:ascii="Arial" w:hAnsi="Arial" w:cs="Arial"/>
        </w:rPr>
        <w:t>00 and £</w:t>
      </w:r>
      <w:r w:rsidR="00D7515C" w:rsidRPr="00372DF7">
        <w:rPr>
          <w:rFonts w:ascii="Arial" w:hAnsi="Arial" w:cs="Arial"/>
        </w:rPr>
        <w:t>5</w:t>
      </w:r>
      <w:r w:rsidRPr="00372DF7">
        <w:rPr>
          <w:rFonts w:ascii="Arial" w:hAnsi="Arial" w:cs="Arial"/>
        </w:rPr>
        <w:t xml:space="preserve">,000 excluding </w:t>
      </w:r>
      <w:r w:rsidRPr="4C80E3E9">
        <w:rPr>
          <w:rFonts w:ascii="Arial" w:hAnsi="Arial" w:cs="Arial"/>
        </w:rPr>
        <w:t xml:space="preserve">VAT, the </w:t>
      </w:r>
      <w:r w:rsidRPr="00372DF7">
        <w:rPr>
          <w:rFonts w:ascii="Arial" w:hAnsi="Arial" w:cs="Arial"/>
        </w:rPr>
        <w:t>Clerk</w:t>
      </w:r>
      <w:r w:rsidR="004A2DEB" w:rsidRPr="00372DF7">
        <w:rPr>
          <w:rFonts w:ascii="Arial" w:hAnsi="Arial" w:cs="Arial"/>
        </w:rPr>
        <w:t>/</w:t>
      </w:r>
      <w:r w:rsidRPr="00372DF7">
        <w:rPr>
          <w:rFonts w:ascii="Arial" w:hAnsi="Arial" w:cs="Arial"/>
        </w:rPr>
        <w:t xml:space="preserve">RFO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1A4D20F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For smaller purchases,</w:t>
      </w:r>
      <w:r w:rsidR="00372DF7">
        <w:rPr>
          <w:rFonts w:ascii="Arial" w:hAnsi="Arial" w:cs="Arial"/>
        </w:rPr>
        <w:t xml:space="preserve"> </w:t>
      </w:r>
      <w:r w:rsidR="00CA1584" w:rsidRPr="4C80E3E9">
        <w:rPr>
          <w:rFonts w:ascii="Arial" w:hAnsi="Arial" w:cs="Arial"/>
        </w:rPr>
        <w:t>the clerk</w:t>
      </w:r>
      <w:r w:rsidR="00372DF7">
        <w:rPr>
          <w:rFonts w:ascii="Arial" w:hAnsi="Arial" w:cs="Arial"/>
        </w:rPr>
        <w:t xml:space="preserve"> </w:t>
      </w:r>
      <w:r w:rsidR="00CA1584" w:rsidRPr="4C80E3E9">
        <w:rPr>
          <w:rFonts w:ascii="Arial" w:hAnsi="Arial" w:cs="Arial"/>
        </w:rPr>
        <w:t>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2FECF19D"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goods or services that are only available from one supplier or are sold at a </w:t>
      </w:r>
      <w:r w:rsidR="004A2DEB">
        <w:rPr>
          <w:rFonts w:ascii="Arial" w:hAnsi="Arial" w:cs="Arial"/>
        </w:rPr>
        <w:tab/>
      </w:r>
      <w:r w:rsidRPr="009F1AF9">
        <w:rPr>
          <w:rFonts w:ascii="Arial" w:hAnsi="Arial" w:cs="Arial"/>
        </w:rPr>
        <w:t>fixed price.</w:t>
      </w:r>
    </w:p>
    <w:p w14:paraId="7A420821" w14:textId="656B1AE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9E54FC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w:t>
      </w:r>
      <w:r w:rsidRPr="00372DF7">
        <w:rPr>
          <w:rFonts w:ascii="Arial" w:hAnsi="Arial" w:cs="Arial"/>
        </w:rPr>
        <w:t>below</w:t>
      </w:r>
      <w:r w:rsidR="00372DF7" w:rsidRPr="00372DF7">
        <w:rPr>
          <w:rFonts w:ascii="Arial" w:hAnsi="Arial" w:cs="Arial"/>
        </w:rPr>
        <w:t xml:space="preserve"> </w:t>
      </w:r>
      <w:r w:rsidRPr="00372DF7">
        <w:rPr>
          <w:rFonts w:ascii="Arial" w:hAnsi="Arial" w:cs="Arial"/>
        </w:rPr>
        <w:t>£</w:t>
      </w:r>
      <w:r w:rsidR="00D7515C" w:rsidRPr="00372DF7">
        <w:rPr>
          <w:rFonts w:ascii="Arial" w:hAnsi="Arial" w:cs="Arial"/>
        </w:rPr>
        <w:t>1,0</w:t>
      </w:r>
      <w:r w:rsidRPr="00372DF7">
        <w:rPr>
          <w:rFonts w:ascii="Arial" w:hAnsi="Arial" w:cs="Arial"/>
        </w:rPr>
        <w:t xml:space="preserve">00 </w:t>
      </w:r>
      <w:r w:rsidRPr="009F1AF9">
        <w:rPr>
          <w:rFonts w:ascii="Arial" w:hAnsi="Arial" w:cs="Arial"/>
        </w:rPr>
        <w:t xml:space="preserve">excluding VAT. </w:t>
      </w:r>
    </w:p>
    <w:p w14:paraId="66B160C5" w14:textId="2992A4F5"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w:t>
      </w:r>
      <w:r w:rsidRPr="00372DF7">
        <w:rPr>
          <w:rFonts w:ascii="Arial" w:hAnsi="Arial" w:cs="Arial"/>
        </w:rPr>
        <w:t>the Chair of the appropriate committee</w:t>
      </w:r>
      <w:r w:rsidRPr="009F1AF9">
        <w:rPr>
          <w:rFonts w:ascii="Arial" w:hAnsi="Arial" w:cs="Arial"/>
        </w:rPr>
        <w:t xml:space="preserve">, for any items </w:t>
      </w:r>
      <w:r w:rsidR="00D7515C">
        <w:rPr>
          <w:rFonts w:ascii="Arial" w:hAnsi="Arial" w:cs="Arial"/>
        </w:rPr>
        <w:t xml:space="preserve">under </w:t>
      </w:r>
      <w:r w:rsidRPr="00372DF7">
        <w:rPr>
          <w:rFonts w:ascii="Arial" w:hAnsi="Arial" w:cs="Arial"/>
        </w:rPr>
        <w:t>£</w:t>
      </w:r>
      <w:r w:rsidR="00D7515C" w:rsidRPr="00372DF7">
        <w:rPr>
          <w:rFonts w:ascii="Arial" w:hAnsi="Arial" w:cs="Arial"/>
        </w:rPr>
        <w:t>5</w:t>
      </w:r>
      <w:r w:rsidRPr="00372DF7">
        <w:rPr>
          <w:rFonts w:ascii="Arial" w:hAnsi="Arial" w:cs="Arial"/>
        </w:rPr>
        <w:t xml:space="preserve">,000 </w:t>
      </w:r>
      <w:r w:rsidRPr="009F1AF9">
        <w:rPr>
          <w:rFonts w:ascii="Arial" w:hAnsi="Arial" w:cs="Arial"/>
        </w:rPr>
        <w:t>excluding VAT.</w:t>
      </w:r>
    </w:p>
    <w:p w14:paraId="3DDA5177" w14:textId="312F1B5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expenditure within their delegated budgets for items </w:t>
      </w:r>
      <w:r w:rsidR="00D4788F">
        <w:rPr>
          <w:rFonts w:ascii="Arial" w:hAnsi="Arial" w:cs="Arial"/>
        </w:rPr>
        <w:t xml:space="preserve">over </w:t>
      </w:r>
      <w:r w:rsidRPr="00372DF7">
        <w:rPr>
          <w:rFonts w:ascii="Arial" w:hAnsi="Arial" w:cs="Arial"/>
        </w:rPr>
        <w:t>£</w:t>
      </w:r>
      <w:r w:rsidR="00D4788F" w:rsidRPr="00372DF7">
        <w:rPr>
          <w:rFonts w:ascii="Arial" w:hAnsi="Arial" w:cs="Arial"/>
        </w:rPr>
        <w:t>5</w:t>
      </w:r>
      <w:r w:rsidRPr="00372DF7">
        <w:rPr>
          <w:rFonts w:ascii="Arial" w:hAnsi="Arial" w:cs="Arial"/>
        </w:rPr>
        <w:t xml:space="preserve">,000 </w:t>
      </w:r>
      <w:r w:rsidRPr="009F1AF9">
        <w:rPr>
          <w:rFonts w:ascii="Arial" w:hAnsi="Arial" w:cs="Arial"/>
        </w:rPr>
        <w:t>excluding VAT}</w:t>
      </w:r>
    </w:p>
    <w:p w14:paraId="3DF2815D" w14:textId="6E800CF0"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7C1261D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w:t>
      </w:r>
      <w:r w:rsidRPr="00372DF7">
        <w:rPr>
          <w:rFonts w:ascii="Arial" w:hAnsi="Arial" w:cs="Arial"/>
        </w:rPr>
        <w:t>over £</w:t>
      </w:r>
      <w:r w:rsidR="00C00946" w:rsidRPr="00372DF7">
        <w:rPr>
          <w:rFonts w:ascii="Arial" w:hAnsi="Arial" w:cs="Arial"/>
        </w:rPr>
        <w:t>10</w:t>
      </w:r>
      <w:r w:rsidRPr="00372DF7">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6B54004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4602027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00D4788F">
        <w:rPr>
          <w:rFonts w:ascii="Arial" w:hAnsi="Arial" w:cs="Arial"/>
        </w:rPr>
        <w:t>,</w:t>
      </w:r>
      <w:r w:rsidRPr="4C80E3E9">
        <w:rPr>
          <w:rFonts w:ascii="Arial" w:hAnsi="Arial" w:cs="Arial"/>
        </w:rPr>
        <w:t xml:space="preserve"> or a duly delegated committee acting within its Terms of Reference</w:t>
      </w:r>
      <w:r w:rsidR="00D4788F">
        <w:rPr>
          <w:rFonts w:ascii="Arial" w:hAnsi="Arial" w:cs="Arial"/>
        </w:rPr>
        <w:t>,</w:t>
      </w:r>
      <w:r w:rsidRPr="4C80E3E9">
        <w:rPr>
          <w:rFonts w:ascii="Arial" w:hAnsi="Arial" w:cs="Arial"/>
        </w:rPr>
        <w:t xml:space="preserve"> except in an emergency.</w:t>
      </w:r>
    </w:p>
    <w:p w14:paraId="596BF224" w14:textId="24ABA48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Pr="00372DF7">
        <w:rPr>
          <w:rFonts w:ascii="Arial" w:hAnsi="Arial" w:cs="Arial"/>
        </w:rPr>
        <w:t>£</w:t>
      </w:r>
      <w:r w:rsidR="00B6347D" w:rsidRPr="00372DF7">
        <w:rPr>
          <w:rFonts w:ascii="Arial" w:hAnsi="Arial" w:cs="Arial"/>
        </w:rPr>
        <w:t>2</w:t>
      </w:r>
      <w:r w:rsidR="00096190" w:rsidRPr="00372DF7">
        <w:rPr>
          <w:rFonts w:ascii="Arial" w:hAnsi="Arial" w:cs="Arial"/>
        </w:rPr>
        <w:t>,0</w:t>
      </w:r>
      <w:r w:rsidRPr="00372DF7">
        <w:rPr>
          <w:rFonts w:ascii="Arial" w:hAnsi="Arial" w:cs="Arial"/>
        </w:rPr>
        <w:t>00</w:t>
      </w:r>
      <w:r w:rsidRPr="4C80E3E9">
        <w:rPr>
          <w:rFonts w:ascii="Arial" w:hAnsi="Arial" w:cs="Arial"/>
        </w:rPr>
        <w:t xml:space="preserve">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5E28658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797875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w:t>
      </w:r>
      <w:r w:rsidRPr="00372DF7">
        <w:rPr>
          <w:rFonts w:ascii="Arial" w:hAnsi="Arial" w:cs="Arial"/>
          <w:color w:val="FF0000"/>
        </w:rPr>
        <w:t xml:space="preserve"> </w:t>
      </w:r>
      <w:r w:rsidRPr="4C80E3E9">
        <w:rPr>
          <w:rFonts w:ascii="Arial" w:hAnsi="Arial" w:cs="Arial"/>
        </w:rPr>
        <w:t xml:space="preserve">above </w:t>
      </w:r>
      <w:r w:rsidRPr="00372DF7">
        <w:rPr>
          <w:rFonts w:ascii="Arial" w:hAnsi="Arial" w:cs="Arial"/>
        </w:rPr>
        <w:t>£</w:t>
      </w:r>
      <w:r w:rsidR="00FE5CA1" w:rsidRPr="00372DF7">
        <w:rPr>
          <w:rFonts w:ascii="Arial" w:hAnsi="Arial" w:cs="Arial"/>
        </w:rPr>
        <w:t>1,000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46BC8CA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0994FA8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E4A0E" w:rsidRPr="00372DF7">
        <w:rPr>
          <w:rFonts w:ascii="Arial" w:hAnsi="Arial" w:cs="Arial"/>
        </w:rPr>
        <w:t>Lloyds Bank.</w:t>
      </w:r>
      <w:r w:rsidR="00D91001" w:rsidRPr="00372DF7">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4B37B7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w:t>
      </w:r>
      <w:r w:rsidR="00372DF7">
        <w:rPr>
          <w:rFonts w:ascii="Arial" w:hAnsi="Arial" w:cs="Arial"/>
        </w:rPr>
        <w:t xml:space="preserve"> </w:t>
      </w:r>
      <w:r w:rsidR="0071081F" w:rsidRPr="009F1AF9">
        <w:rPr>
          <w:rFonts w:ascii="Arial" w:hAnsi="Arial" w:cs="Arial"/>
        </w:rPr>
        <w:t>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4EAB10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00372DF7">
        <w:rPr>
          <w:rFonts w:ascii="Arial" w:hAnsi="Arial" w:cs="Arial"/>
        </w:rPr>
        <w:t xml:space="preserve"> </w:t>
      </w:r>
      <w:r w:rsidRPr="009F1AF9">
        <w:rPr>
          <w:rFonts w:ascii="Arial" w:hAnsi="Arial" w:cs="Arial"/>
        </w:rPr>
        <w:t xml:space="preserve">in accordance with a resolution of </w:t>
      </w:r>
      <w:r w:rsidR="00CE0569" w:rsidRPr="009F1AF9">
        <w:rPr>
          <w:rFonts w:ascii="Arial" w:hAnsi="Arial" w:cs="Arial"/>
        </w:rPr>
        <w:t xml:space="preserve">the </w:t>
      </w:r>
      <w:r w:rsidR="00A952DE" w:rsidRPr="00372DF7">
        <w:rPr>
          <w:rFonts w:ascii="Arial" w:hAnsi="Arial" w:cs="Arial"/>
        </w:rPr>
        <w:t xml:space="preserve">Finance, Resources &amp; General Purposes </w:t>
      </w:r>
      <w:r w:rsidRPr="009F1AF9">
        <w:rPr>
          <w:rFonts w:ascii="Arial" w:hAnsi="Arial" w:cs="Arial"/>
        </w:rPr>
        <w:t>committee</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DC2E59F"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372DF7">
        <w:rPr>
          <w:rFonts w:ascii="Arial" w:hAnsi="Arial" w:cs="Arial"/>
        </w:rPr>
        <w:t>,</w:t>
      </w:r>
      <w:r w:rsidRPr="009F1AF9">
        <w:rPr>
          <w:rFonts w:ascii="Arial" w:hAnsi="Arial" w:cs="Arial"/>
        </w:rPr>
        <w:t xml:space="preserve">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00A952DE" w:rsidRPr="00372DF7">
        <w:rPr>
          <w:rFonts w:ascii="Arial" w:hAnsi="Arial" w:cs="Arial"/>
        </w:rPr>
        <w:t xml:space="preserve">Finance, Resources &amp; General Purposes </w:t>
      </w:r>
      <w:r w:rsidRPr="009F1AF9">
        <w:rPr>
          <w:rFonts w:ascii="Arial" w:hAnsi="Arial" w:cs="Arial"/>
        </w:rPr>
        <w:t>committee</w:t>
      </w:r>
      <w:r w:rsidR="00372DF7">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56FDDACD"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372DF7">
        <w:rPr>
          <w:rFonts w:ascii="Arial" w:hAnsi="Arial" w:cs="Arial"/>
          <w:strike/>
          <w:color w:val="FF0000"/>
        </w:rPr>
        <w:t xml:space="preserve"> </w:t>
      </w:r>
    </w:p>
    <w:p w14:paraId="59726350" w14:textId="50E38225"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the</w:t>
      </w:r>
      <w:r w:rsidRPr="00372DF7">
        <w:rPr>
          <w:rFonts w:ascii="Arial" w:hAnsi="Arial" w:cs="Arial"/>
          <w:color w:val="FF0000"/>
        </w:rPr>
        <w:t xml:space="preserve"> </w:t>
      </w:r>
      <w:r w:rsidRPr="009F1AF9">
        <w:rPr>
          <w:rFonts w:ascii="Arial" w:hAnsi="Arial" w:cs="Arial"/>
        </w:rPr>
        <w:t>Finance</w:t>
      </w:r>
      <w:r w:rsidR="00EC2C0A" w:rsidRPr="00372DF7">
        <w:rPr>
          <w:rFonts w:ascii="Arial" w:hAnsi="Arial" w:cs="Arial"/>
        </w:rPr>
        <w:t xml:space="preserve">, Resources and General Purposes </w:t>
      </w:r>
      <w:r w:rsidRPr="009F1AF9">
        <w:rPr>
          <w:rFonts w:ascii="Arial" w:hAnsi="Arial" w:cs="Arial"/>
        </w:rPr>
        <w:t>Committee for information only</w:t>
      </w:r>
      <w:r w:rsidR="00F63669" w:rsidRPr="009F1AF9">
        <w:rPr>
          <w:rFonts w:ascii="Arial" w:hAnsi="Arial" w:cs="Arial"/>
        </w:rPr>
        <w:t>.</w:t>
      </w:r>
    </w:p>
    <w:p w14:paraId="1804D75E" w14:textId="19A8FE6A"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EC2C0A" w:rsidRPr="00372DF7">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C6950E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w:t>
      </w:r>
      <w:r w:rsidR="00446FDF" w:rsidRPr="00372DF7">
        <w:rPr>
          <w:rFonts w:ascii="Arial" w:hAnsi="Arial" w:cs="Arial"/>
        </w:rPr>
        <w:t>to £</w:t>
      </w:r>
      <w:r w:rsidR="00FE5CA1" w:rsidRPr="00372DF7">
        <w:rPr>
          <w:rFonts w:ascii="Arial" w:hAnsi="Arial" w:cs="Arial"/>
        </w:rPr>
        <w:t>1,0</w:t>
      </w:r>
      <w:r w:rsidR="00446FDF" w:rsidRPr="00372DF7">
        <w:rPr>
          <w:rFonts w:ascii="Arial" w:hAnsi="Arial" w:cs="Arial"/>
        </w:rPr>
        <w:t>00 excluding</w:t>
      </w:r>
      <w:r w:rsidR="00446FDF" w:rsidRPr="009F1AF9">
        <w:rPr>
          <w:rFonts w:ascii="Arial" w:hAnsi="Arial" w:cs="Arial"/>
        </w:rPr>
        <w:t xml:space="preserve">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FA5F30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8F6BD3" w:rsidRPr="00372DF7">
        <w:rPr>
          <w:rFonts w:ascii="Arial" w:hAnsi="Arial" w:cs="Arial"/>
        </w:rPr>
        <w:t>£</w:t>
      </w:r>
      <w:r w:rsidR="00B6347D" w:rsidRPr="00372DF7">
        <w:rPr>
          <w:rFonts w:ascii="Arial" w:hAnsi="Arial" w:cs="Arial"/>
        </w:rPr>
        <w:t>2</w:t>
      </w:r>
      <w:r w:rsidR="008F6BD3" w:rsidRPr="00372DF7">
        <w:rPr>
          <w:rFonts w:ascii="Arial" w:hAnsi="Arial" w:cs="Arial"/>
        </w:rPr>
        <w:t>,000</w:t>
      </w:r>
      <w:r w:rsidR="00372DF7">
        <w:rPr>
          <w:rFonts w:ascii="Arial" w:hAnsi="Arial" w:cs="Arial"/>
        </w:rPr>
        <w:t xml:space="preserve"> </w:t>
      </w:r>
      <w:r w:rsidR="008F6BD3" w:rsidRPr="00372DF7">
        <w:rPr>
          <w:rFonts w:ascii="Arial" w:hAnsi="Arial" w:cs="Arial"/>
        </w:rPr>
        <w:t>excluding</w:t>
      </w:r>
      <w:r w:rsidR="008F6BD3" w:rsidRPr="009F1AF9">
        <w:rPr>
          <w:rFonts w:ascii="Arial" w:hAnsi="Arial" w:cs="Arial"/>
        </w:rPr>
        <w:t xml:space="preserve">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65D94D3" w:rsidR="009B2323" w:rsidRPr="00372DF7"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w:t>
      </w:r>
      <w:r w:rsidR="009B2323" w:rsidRPr="00372DF7">
        <w:rPr>
          <w:rFonts w:ascii="Arial" w:hAnsi="Arial" w:cs="Arial"/>
        </w:rPr>
        <w:t>k</w:t>
      </w:r>
      <w:r w:rsidR="00EC2C0A" w:rsidRPr="00372DF7">
        <w:rPr>
          <w:rFonts w:ascii="Arial" w:hAnsi="Arial" w:cs="Arial"/>
        </w:rPr>
        <w:t>/</w:t>
      </w:r>
      <w:r w:rsidR="009B2323" w:rsidRPr="00372DF7">
        <w:rPr>
          <w:rFonts w:ascii="Arial" w:hAnsi="Arial" w:cs="Arial"/>
        </w:rPr>
        <w:t>RFO</w:t>
      </w:r>
      <w:r w:rsidR="009B2323" w:rsidRPr="009F1AF9">
        <w:rPr>
          <w:rFonts w:ascii="Arial" w:hAnsi="Arial" w:cs="Arial"/>
        </w:rPr>
        <w:t xml:space="preserve"> certify that there is no dispute or other reason to delay payment, provided that a list of such payments shall be submitted to the next appropriate meeting of </w:t>
      </w:r>
      <w:r w:rsidR="00D34288" w:rsidRPr="00372DF7">
        <w:rPr>
          <w:rFonts w:ascii="Arial" w:hAnsi="Arial" w:cs="Arial"/>
        </w:rPr>
        <w:t>the F</w:t>
      </w:r>
      <w:r w:rsidR="009B2323" w:rsidRPr="00372DF7">
        <w:rPr>
          <w:rFonts w:ascii="Arial" w:hAnsi="Arial" w:cs="Arial"/>
        </w:rPr>
        <w:t>inance</w:t>
      </w:r>
      <w:r w:rsidR="00D34288">
        <w:rPr>
          <w:rFonts w:ascii="Arial" w:hAnsi="Arial" w:cs="Arial"/>
        </w:rPr>
        <w:t xml:space="preserve">, </w:t>
      </w:r>
      <w:r w:rsidR="00D34288" w:rsidRPr="00372DF7">
        <w:rPr>
          <w:rFonts w:ascii="Arial" w:hAnsi="Arial" w:cs="Arial"/>
        </w:rPr>
        <w:t>Resources and General Purposes</w:t>
      </w:r>
      <w:r w:rsidR="009B2323" w:rsidRPr="00372DF7">
        <w:rPr>
          <w:rFonts w:ascii="Arial" w:hAnsi="Arial" w:cs="Arial"/>
        </w:rPr>
        <w:t xml:space="preserve"> committee</w:t>
      </w:r>
      <w:r w:rsidR="001B2E69" w:rsidRPr="00372DF7">
        <w:rPr>
          <w:rFonts w:ascii="Arial" w:hAnsi="Arial" w:cs="Arial"/>
        </w:rPr>
        <w:t>.</w:t>
      </w:r>
      <w:r w:rsidR="00F14F77" w:rsidRPr="00372DF7">
        <w:rPr>
          <w:rFonts w:ascii="Arial" w:hAnsi="Arial" w:cs="Arial"/>
        </w:rPr>
        <w:t xml:space="preserve"> </w:t>
      </w:r>
    </w:p>
    <w:p w14:paraId="65B86B2F" w14:textId="57CF4B0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w:t>
      </w:r>
      <w:r w:rsidR="00372DF7">
        <w:rPr>
          <w:rFonts w:ascii="Arial" w:hAnsi="Arial" w:cs="Arial"/>
        </w:rPr>
        <w:t>f</w:t>
      </w:r>
      <w:r w:rsidR="00D34288" w:rsidRPr="00D34288">
        <w:rPr>
          <w:rFonts w:ascii="Arial" w:hAnsi="Arial" w:cs="Arial"/>
          <w:color w:val="FF0000"/>
        </w:rPr>
        <w:t xml:space="preserve"> </w:t>
      </w:r>
      <w:r w:rsidR="00D34288" w:rsidRPr="00372DF7">
        <w:rPr>
          <w:rFonts w:ascii="Arial" w:hAnsi="Arial" w:cs="Arial"/>
        </w:rPr>
        <w:t xml:space="preserve">£20,000 (unless the transfer is for CiL/S106 or </w:t>
      </w:r>
      <w:r w:rsidR="00914CE3" w:rsidRPr="00372DF7">
        <w:rPr>
          <w:rFonts w:ascii="Arial" w:hAnsi="Arial" w:cs="Arial"/>
        </w:rPr>
        <w:t xml:space="preserve">an </w:t>
      </w:r>
      <w:r w:rsidR="00D34288" w:rsidRPr="00372DF7">
        <w:rPr>
          <w:rFonts w:ascii="Arial" w:hAnsi="Arial" w:cs="Arial"/>
        </w:rPr>
        <w:t>investment which may be considerably higher</w:t>
      </w:r>
      <w:r w:rsidR="00914CE3" w:rsidRPr="00372DF7">
        <w:rPr>
          <w:rFonts w:ascii="Arial" w:hAnsi="Arial" w:cs="Arial"/>
        </w:rPr>
        <w:t>)</w:t>
      </w:r>
      <w:r w:rsidR="009B2323" w:rsidRPr="009F1AF9">
        <w:rPr>
          <w:rFonts w:ascii="Arial" w:hAnsi="Arial" w:cs="Arial"/>
        </w:rPr>
        <w:t xml:space="preserve">, provided that a list of such payments shall be submitted to the next </w:t>
      </w:r>
      <w:r w:rsidR="009B2323" w:rsidRPr="00372DF7">
        <w:rPr>
          <w:rFonts w:ascii="Arial" w:hAnsi="Arial" w:cs="Arial"/>
        </w:rPr>
        <w:t xml:space="preserve">appropriate </w:t>
      </w:r>
      <w:r w:rsidR="00D34288" w:rsidRPr="00372DF7">
        <w:rPr>
          <w:rFonts w:ascii="Arial" w:hAnsi="Arial" w:cs="Arial"/>
        </w:rPr>
        <w:t xml:space="preserve">Finance, Resources and General Purposes committee </w:t>
      </w:r>
      <w:r w:rsidR="009B2323" w:rsidRPr="009F1AF9">
        <w:rPr>
          <w:rFonts w:ascii="Arial" w:hAnsi="Arial" w:cs="Arial"/>
        </w:rPr>
        <w:t xml:space="preserve">meeting. </w:t>
      </w:r>
    </w:p>
    <w:p w14:paraId="4E34DA00" w14:textId="53DD564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a</w:t>
      </w:r>
      <w:r w:rsidR="00E519E9" w:rsidRPr="00E519E9">
        <w:rPr>
          <w:rFonts w:ascii="Arial" w:hAnsi="Arial" w:cs="Arial"/>
          <w:color w:val="FF0000"/>
        </w:rPr>
        <w:t xml:space="preserve"> </w:t>
      </w:r>
      <w:r w:rsidRPr="009F1AF9">
        <w:rPr>
          <w:rFonts w:ascii="Arial" w:hAnsi="Arial" w:cs="Arial"/>
        </w:rPr>
        <w:t xml:space="preserve">schedule </w:t>
      </w:r>
      <w:r w:rsidRPr="00372DF7">
        <w:rPr>
          <w:rFonts w:ascii="Arial" w:hAnsi="Arial" w:cs="Arial"/>
        </w:rPr>
        <w:t xml:space="preserve">of </w:t>
      </w:r>
      <w:r w:rsidR="00E519E9" w:rsidRPr="00372DF7">
        <w:rPr>
          <w:rFonts w:ascii="Arial" w:hAnsi="Arial" w:cs="Arial"/>
        </w:rPr>
        <w:t>pre-a</w:t>
      </w:r>
      <w:r w:rsidR="00BF1213" w:rsidRPr="00372DF7">
        <w:rPr>
          <w:rFonts w:ascii="Arial" w:hAnsi="Arial" w:cs="Arial"/>
        </w:rPr>
        <w:t xml:space="preserve">uthorised </w:t>
      </w:r>
      <w:r w:rsidRPr="00372DF7">
        <w:rPr>
          <w:rFonts w:ascii="Arial" w:hAnsi="Arial" w:cs="Arial"/>
        </w:rPr>
        <w:t xml:space="preserve">payments requiring </w:t>
      </w:r>
      <w:r w:rsidR="00BF1213" w:rsidRPr="00372DF7">
        <w:rPr>
          <w:rFonts w:ascii="Arial" w:hAnsi="Arial" w:cs="Arial"/>
        </w:rPr>
        <w:t>approval</w:t>
      </w:r>
      <w:r w:rsidR="00BE7A2C" w:rsidRPr="00372DF7">
        <w:rPr>
          <w:rFonts w:ascii="Arial" w:hAnsi="Arial" w:cs="Arial"/>
        </w:rPr>
        <w:t>,</w:t>
      </w:r>
      <w:r w:rsidRPr="00372DF7">
        <w:rPr>
          <w:rFonts w:ascii="Arial" w:hAnsi="Arial" w:cs="Arial"/>
        </w:rPr>
        <w:t xml:space="preserve"> for</w:t>
      </w:r>
      <w:r w:rsidRPr="009F1AF9">
        <w:rPr>
          <w:rFonts w:ascii="Arial" w:hAnsi="Arial" w:cs="Arial"/>
        </w:rPr>
        <w:t xml:space="preserve">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eeting</w:t>
      </w:r>
      <w:r w:rsidR="002A217C" w:rsidRPr="00372DF7">
        <w:rPr>
          <w:rFonts w:ascii="Arial" w:hAnsi="Arial" w:cs="Arial"/>
        </w:rPr>
        <w:t xml:space="preserve"> (</w:t>
      </w:r>
      <w:r w:rsidR="00BF1213" w:rsidRPr="00372DF7">
        <w:rPr>
          <w:rFonts w:ascii="Arial" w:hAnsi="Arial" w:cs="Arial"/>
        </w:rPr>
        <w:t>having been cross referenced</w:t>
      </w:r>
      <w:r w:rsidR="00BF1213" w:rsidRPr="00BF1213">
        <w:rPr>
          <w:rFonts w:ascii="Arial" w:hAnsi="Arial" w:cs="Arial"/>
          <w:color w:val="FF0000"/>
        </w:rPr>
        <w:t xml:space="preserve"> </w:t>
      </w:r>
      <w:r w:rsidRPr="009F1AF9">
        <w:rPr>
          <w:rFonts w:ascii="Arial" w:hAnsi="Arial" w:cs="Arial"/>
        </w:rPr>
        <w:t>with the relevant invoices</w:t>
      </w:r>
      <w:r w:rsidR="002A217C">
        <w:rPr>
          <w:rFonts w:ascii="Arial" w:hAnsi="Arial" w:cs="Arial"/>
        </w:rPr>
        <w:t>)</w:t>
      </w:r>
      <w:r w:rsidRPr="009F1AF9">
        <w:rPr>
          <w:rFonts w:ascii="Arial" w:hAnsi="Arial" w:cs="Arial"/>
        </w:rPr>
        <w:t xml:space="preserve">, to </w:t>
      </w:r>
      <w:r w:rsidR="003961F7" w:rsidRPr="009F1AF9">
        <w:rPr>
          <w:rFonts w:ascii="Arial" w:hAnsi="Arial" w:cs="Arial"/>
        </w:rPr>
        <w:t xml:space="preserve">the </w:t>
      </w:r>
      <w:r w:rsidR="008A44B0" w:rsidRPr="00372DF7">
        <w:rPr>
          <w:rFonts w:ascii="Arial" w:hAnsi="Arial" w:cs="Arial"/>
        </w:rPr>
        <w:t>Finance, Resources and General Purposes Committee</w:t>
      </w:r>
      <w:r w:rsidRPr="009F1AF9">
        <w:rPr>
          <w:rFonts w:ascii="Arial" w:hAnsi="Arial" w:cs="Arial"/>
        </w:rPr>
        <w:t>. The committee shall review the schedule for compliance and, having satisfied itself</w:t>
      </w:r>
      <w:r w:rsidR="003818F3" w:rsidRPr="009F1AF9">
        <w:rPr>
          <w:rFonts w:ascii="Arial" w:hAnsi="Arial" w:cs="Arial"/>
        </w:rPr>
        <w:t>,</w:t>
      </w:r>
      <w:r w:rsidRPr="009F1AF9">
        <w:rPr>
          <w:rFonts w:ascii="Arial" w:hAnsi="Arial" w:cs="Arial"/>
        </w:rPr>
        <w:t xml:space="preserve"> shall</w:t>
      </w:r>
      <w:r w:rsidRPr="00372DF7">
        <w:rPr>
          <w:rFonts w:ascii="Arial" w:hAnsi="Arial" w:cs="Arial"/>
        </w:rPr>
        <w:t xml:space="preserve"> </w:t>
      </w:r>
      <w:r w:rsidR="002A217C" w:rsidRPr="00372DF7">
        <w:rPr>
          <w:rFonts w:ascii="Arial" w:hAnsi="Arial" w:cs="Arial"/>
        </w:rPr>
        <w:t xml:space="preserve">approve </w:t>
      </w:r>
      <w:r w:rsidRPr="009F1AF9">
        <w:rPr>
          <w:rFonts w:ascii="Arial" w:hAnsi="Arial" w:cs="Arial"/>
        </w:rPr>
        <w:t>payment</w:t>
      </w:r>
      <w:r w:rsidR="002A217C" w:rsidRPr="00372DF7">
        <w:rPr>
          <w:rFonts w:ascii="Arial" w:hAnsi="Arial" w:cs="Arial"/>
        </w:rPr>
        <w:t>s</w:t>
      </w:r>
      <w:r w:rsidRPr="009F1AF9">
        <w:rPr>
          <w:rFonts w:ascii="Arial" w:hAnsi="Arial" w:cs="Arial"/>
        </w:rPr>
        <w:t xml:space="preserve">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76B419F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372DF7" w:rsidRPr="00372DF7">
        <w:rPr>
          <w:rFonts w:ascii="Arial" w:hAnsi="Arial" w:cs="Arial"/>
        </w:rPr>
        <w:t>A</w:t>
      </w:r>
      <w:r w:rsidR="008A44B0" w:rsidRPr="00372DF7">
        <w:rPr>
          <w:rFonts w:ascii="Arial" w:hAnsi="Arial" w:cs="Arial"/>
        </w:rPr>
        <w:t>ssistant Town 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E88804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0D6BAB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41A849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4F7BCA5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 xml:space="preserve">and a printout of the transaction </w:t>
      </w:r>
      <w:r w:rsidR="00B55447">
        <w:rPr>
          <w:rFonts w:ascii="Arial" w:hAnsi="Arial" w:cs="Arial"/>
        </w:rPr>
        <w:t>(</w:t>
      </w:r>
      <w:r w:rsidR="00B55447" w:rsidRPr="00372DF7">
        <w:rPr>
          <w:rFonts w:ascii="Arial" w:hAnsi="Arial" w:cs="Arial"/>
        </w:rPr>
        <w:t>bank statement</w:t>
      </w:r>
      <w:r w:rsidR="00B55447">
        <w:rPr>
          <w:rFonts w:ascii="Arial" w:hAnsi="Arial" w:cs="Arial"/>
        </w:rPr>
        <w:t xml:space="preserve">) </w:t>
      </w:r>
      <w:r w:rsidRPr="009F1AF9">
        <w:rPr>
          <w:rFonts w:ascii="Arial" w:hAnsi="Arial" w:cs="Arial"/>
        </w:rPr>
        <w:t xml:space="preserve">confirming that the payment has been made shall be </w:t>
      </w:r>
      <w:r w:rsidR="00B55447" w:rsidRPr="00372DF7">
        <w:rPr>
          <w:rFonts w:ascii="Arial" w:hAnsi="Arial" w:cs="Arial"/>
        </w:rPr>
        <w:t xml:space="preserve">held within the Town Council office </w:t>
      </w:r>
      <w:r w:rsidRPr="009F1AF9">
        <w:rPr>
          <w:rFonts w:ascii="Arial" w:hAnsi="Arial" w:cs="Arial"/>
        </w:rPr>
        <w:t>for audit purposes.</w:t>
      </w:r>
    </w:p>
    <w:p w14:paraId="1272030F" w14:textId="0B43BD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w:t>
      </w:r>
      <w:r w:rsidR="00372DF7">
        <w:rPr>
          <w:rFonts w:ascii="Arial" w:hAnsi="Arial" w:cs="Arial"/>
        </w:rPr>
        <w:t xml:space="preserve"> </w:t>
      </w:r>
      <w:r w:rsidR="00B55447">
        <w:rPr>
          <w:rFonts w:ascii="Arial" w:hAnsi="Arial" w:cs="Arial"/>
        </w:rPr>
        <w:t>Finance, Resources and General Purposes Committee</w:t>
      </w:r>
      <w:r w:rsidRPr="009F1AF9">
        <w:rPr>
          <w:rFonts w:ascii="Arial" w:hAnsi="Arial" w:cs="Arial"/>
        </w:rPr>
        <w:t xml:space="preserve"> meeting and appended to the minutes.</w:t>
      </w:r>
    </w:p>
    <w:p w14:paraId="3AEC2354" w14:textId="2C088BE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w:t>
      </w:r>
      <w:r w:rsidR="00164226">
        <w:rPr>
          <w:rFonts w:ascii="Arial" w:hAnsi="Arial" w:cs="Arial"/>
        </w:rPr>
        <w:t>Finance, Resources &amp; General Purposes Committee,</w:t>
      </w:r>
      <w:r w:rsidRPr="00164226">
        <w:rPr>
          <w:rFonts w:ascii="Arial" w:hAnsi="Arial" w:cs="Arial"/>
          <w:color w:val="FF0000"/>
        </w:rPr>
        <w:t xml:space="preserve"> </w:t>
      </w:r>
      <w:r w:rsidRPr="009F1AF9">
        <w:rPr>
          <w:rFonts w:ascii="Arial" w:hAnsi="Arial" w:cs="Arial"/>
        </w:rPr>
        <w:t xml:space="preserve">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w:t>
      </w:r>
      <w:r w:rsidR="00164226">
        <w:rPr>
          <w:rFonts w:ascii="Arial" w:hAnsi="Arial" w:cs="Arial"/>
        </w:rPr>
        <w:t>Finance, Resources and General Purposes Committee</w:t>
      </w:r>
      <w:r w:rsidRPr="00164226">
        <w:rPr>
          <w:rFonts w:ascii="Arial" w:hAnsi="Arial" w:cs="Arial"/>
          <w:color w:val="FF0000"/>
        </w:rPr>
        <w:t xml:space="preserve"> </w:t>
      </w:r>
      <w:r w:rsidRPr="009F1AF9">
        <w:rPr>
          <w:rFonts w:ascii="Arial" w:hAnsi="Arial" w:cs="Arial"/>
        </w:rPr>
        <w:t xml:space="preserve">at least every two years. </w:t>
      </w:r>
    </w:p>
    <w:p w14:paraId="10140EEE" w14:textId="22EE5D6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the </w:t>
      </w:r>
      <w:r w:rsidR="00164226" w:rsidRPr="00372DF7">
        <w:rPr>
          <w:rFonts w:ascii="Arial" w:hAnsi="Arial" w:cs="Arial"/>
        </w:rPr>
        <w:t xml:space="preserve">Finance, Resources &amp; General Purposes Committee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w:t>
      </w:r>
      <w:r w:rsidR="00164226" w:rsidRPr="00372DF7">
        <w:rPr>
          <w:rFonts w:ascii="Arial" w:hAnsi="Arial" w:cs="Arial"/>
        </w:rPr>
        <w:t xml:space="preserve">Finance, Resources &amp; General Purposes Committee </w:t>
      </w:r>
      <w:r w:rsidRPr="009F1AF9">
        <w:rPr>
          <w:rFonts w:ascii="Arial" w:hAnsi="Arial" w:cs="Arial"/>
        </w:rPr>
        <w:t xml:space="preserve">at the next meeting. The approval of the use of BACS or CHAPS shall be renewed by resolution of the council at least every two years. </w:t>
      </w:r>
    </w:p>
    <w:p w14:paraId="6C8D89E3" w14:textId="02D4F7C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00253C2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346F96">
        <w:rPr>
          <w:rFonts w:ascii="Arial" w:hAnsi="Arial" w:cs="Arial"/>
        </w:rPr>
        <w:t xml:space="preserve"> </w:t>
      </w:r>
      <w:r w:rsidR="00346F96" w:rsidRPr="00372DF7">
        <w:rPr>
          <w:rFonts w:ascii="Arial" w:hAnsi="Arial" w:cs="Arial"/>
        </w:rPr>
        <w:t>or the Assistant Town Clerk in their absence</w:t>
      </w:r>
      <w:r w:rsidRPr="009F1AF9">
        <w:rPr>
          <w:rFonts w:ascii="Arial" w:hAnsi="Arial" w:cs="Arial"/>
        </w:rPr>
        <w:t xml:space="preserve">.  This is a </w:t>
      </w:r>
      <w:r w:rsidRPr="009F1AF9">
        <w:rPr>
          <w:rFonts w:ascii="Arial" w:hAnsi="Arial" w:cs="Arial"/>
        </w:rPr>
        <w:lastRenderedPageBreak/>
        <w:t>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03A248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5932987A"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in accordance</w:t>
      </w:r>
      <w:r w:rsidR="00372DF7">
        <w:rPr>
          <w:rFonts w:ascii="Arial" w:hAnsi="Arial" w:cs="Arial"/>
        </w:rPr>
        <w:t xml:space="preserv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372DF7">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68A04C5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w:t>
      </w:r>
      <w:r w:rsidR="00346F96" w:rsidRPr="00372DF7">
        <w:rPr>
          <w:rFonts w:ascii="Arial" w:hAnsi="Arial" w:cs="Arial"/>
        </w:rPr>
        <w:t xml:space="preserve">Finance, Resources and General </w:t>
      </w:r>
      <w:proofErr w:type="gramStart"/>
      <w:r w:rsidR="00346F96" w:rsidRPr="00372DF7">
        <w:rPr>
          <w:rFonts w:ascii="Arial" w:hAnsi="Arial" w:cs="Arial"/>
        </w:rPr>
        <w:t xml:space="preserve">Purposes </w:t>
      </w:r>
      <w:r w:rsidRPr="00346F96">
        <w:rPr>
          <w:rFonts w:ascii="Arial" w:hAnsi="Arial" w:cs="Arial"/>
          <w:color w:val="FF0000"/>
        </w:rPr>
        <w:t xml:space="preserve"> </w:t>
      </w:r>
      <w:r w:rsidRPr="009F1AF9">
        <w:rPr>
          <w:rFonts w:ascii="Arial" w:hAnsi="Arial" w:cs="Arial"/>
        </w:rPr>
        <w:t>committee</w:t>
      </w:r>
      <w:proofErr w:type="gramEnd"/>
      <w:r w:rsidRPr="009F1AF9">
        <w:rPr>
          <w:rFonts w:ascii="Arial" w:hAnsi="Arial" w:cs="Arial"/>
        </w:rPr>
        <w:t xml:space="preserve"> meeting. Any signatures obtained away from </w:t>
      </w:r>
      <w:r w:rsidR="00836827" w:rsidRPr="009F1AF9">
        <w:rPr>
          <w:rFonts w:ascii="Arial" w:hAnsi="Arial" w:cs="Arial"/>
        </w:rPr>
        <w:t xml:space="preserve">council </w:t>
      </w:r>
      <w:r w:rsidRPr="009F1AF9">
        <w:rPr>
          <w:rFonts w:ascii="Arial" w:hAnsi="Arial" w:cs="Arial"/>
        </w:rPr>
        <w:t xml:space="preserve">meetings shall be reported to </w:t>
      </w:r>
      <w:r w:rsidRPr="00372DF7">
        <w:rPr>
          <w:rFonts w:ascii="Arial" w:hAnsi="Arial" w:cs="Arial"/>
        </w:rPr>
        <w:t>the Finance</w:t>
      </w:r>
      <w:r w:rsidR="00346F96" w:rsidRPr="00372DF7">
        <w:rPr>
          <w:rFonts w:ascii="Arial" w:hAnsi="Arial" w:cs="Arial"/>
        </w:rPr>
        <w:t>, Resources and General Purposes</w:t>
      </w:r>
      <w:r w:rsidRPr="00372DF7">
        <w:rPr>
          <w:rFonts w:ascii="Arial" w:hAnsi="Arial" w:cs="Arial"/>
        </w:rPr>
        <w:t xml:space="preserve"> </w:t>
      </w:r>
      <w:r w:rsidRPr="009F1AF9">
        <w:rPr>
          <w:rFonts w:ascii="Arial" w:hAnsi="Arial" w:cs="Arial"/>
        </w:rPr>
        <w:t>Committee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2C9D1A1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A1352F" w:rsidRPr="00372DF7">
        <w:rPr>
          <w:rFonts w:ascii="Arial" w:hAnsi="Arial" w:cs="Arial"/>
        </w:rPr>
        <w:t>/</w:t>
      </w:r>
      <w:r w:rsidRPr="009F1AF9">
        <w:rPr>
          <w:rFonts w:ascii="Arial" w:hAnsi="Arial" w:cs="Arial"/>
        </w:rPr>
        <w:t>RFO</w:t>
      </w:r>
      <w:r w:rsidR="00372DF7">
        <w:rPr>
          <w:rFonts w:ascii="Arial" w:hAnsi="Arial" w:cs="Arial"/>
        </w:rPr>
        <w:t xml:space="preserve"> </w:t>
      </w:r>
      <w:r w:rsidRPr="009F1AF9">
        <w:rPr>
          <w:rFonts w:ascii="Arial" w:hAnsi="Arial" w:cs="Arial"/>
        </w:rPr>
        <w:t>and will also be restricted to a single transaction maximum value of £500</w:t>
      </w:r>
      <w:r w:rsidR="00372DF7">
        <w:rPr>
          <w:rFonts w:ascii="Arial" w:hAnsi="Arial" w:cs="Arial"/>
        </w:rPr>
        <w:t xml:space="preserve"> </w:t>
      </w:r>
      <w:r w:rsidRPr="009F1AF9">
        <w:rPr>
          <w:rFonts w:ascii="Arial" w:hAnsi="Arial" w:cs="Arial"/>
        </w:rPr>
        <w:t>unless authorised by council or finance committee in writing before any order is placed.</w:t>
      </w:r>
    </w:p>
    <w:p w14:paraId="229F618E" w14:textId="0EB2C98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w:t>
      </w:r>
      <w:r w:rsidR="003819CE">
        <w:rPr>
          <w:rFonts w:ascii="Arial" w:hAnsi="Arial" w:cs="Arial"/>
        </w:rPr>
        <w:t xml:space="preserve"> </w:t>
      </w:r>
      <w:r w:rsidR="003819CE" w:rsidRPr="00372DF7">
        <w:rPr>
          <w:rFonts w:ascii="Arial" w:hAnsi="Arial" w:cs="Arial"/>
        </w:rPr>
        <w:t>Finance, Resources and General Purposes Committee</w:t>
      </w:r>
      <w:r w:rsidRPr="009F1AF9">
        <w:rPr>
          <w:rFonts w:ascii="Arial" w:hAnsi="Arial" w:cs="Arial"/>
        </w:rPr>
        <w:t xml:space="preserve">. Transactions and purchases made will be reported to the </w:t>
      </w:r>
      <w:r w:rsidR="003819CE" w:rsidRPr="00372DF7">
        <w:rPr>
          <w:rFonts w:ascii="Arial" w:hAnsi="Arial" w:cs="Arial"/>
        </w:rPr>
        <w:t xml:space="preserve">Finance, Resources &amp; General Purposes Committee </w:t>
      </w:r>
      <w:r w:rsidRPr="009F1AF9">
        <w:rPr>
          <w:rFonts w:ascii="Arial" w:hAnsi="Arial" w:cs="Arial"/>
        </w:rPr>
        <w:t>and authority for topping-up shall be at the discretion of the</w:t>
      </w:r>
      <w:r w:rsidR="003819CE">
        <w:rPr>
          <w:rFonts w:ascii="Arial" w:hAnsi="Arial" w:cs="Arial"/>
        </w:rPr>
        <w:t xml:space="preserve"> </w:t>
      </w:r>
      <w:r w:rsidR="00BE6431" w:rsidRPr="00372DF7">
        <w:rPr>
          <w:rFonts w:ascii="Arial" w:hAnsi="Arial" w:cs="Arial"/>
        </w:rPr>
        <w:t>Finance, Resources and General Purposes Committee</w:t>
      </w:r>
      <w:r w:rsidRPr="00372DF7">
        <w:rPr>
          <w:rFonts w:ascii="Arial" w:hAnsi="Arial" w:cs="Arial"/>
        </w:rPr>
        <w:t>.</w:t>
      </w:r>
    </w:p>
    <w:p w14:paraId="576E4F10" w14:textId="4B2A5EE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w:t>
      </w:r>
      <w:r w:rsidR="00372DF7">
        <w:rPr>
          <w:rFonts w:ascii="Arial" w:hAnsi="Arial" w:cs="Arial"/>
        </w:rPr>
        <w:t xml:space="preserve">the </w:t>
      </w:r>
      <w:r w:rsidR="00BE6431" w:rsidRPr="00372DF7">
        <w:rPr>
          <w:rFonts w:ascii="Arial" w:hAnsi="Arial" w:cs="Arial"/>
        </w:rPr>
        <w:t>Town Clerk</w:t>
      </w:r>
      <w:r w:rsidR="00372DF7" w:rsidRPr="00372DF7">
        <w:rPr>
          <w:rFonts w:ascii="Arial" w:hAnsi="Arial" w:cs="Arial"/>
        </w:rPr>
        <w:t xml:space="preserve"> and </w:t>
      </w:r>
      <w:r w:rsidR="00E519E9" w:rsidRPr="00372DF7">
        <w:rPr>
          <w:rFonts w:ascii="Arial" w:hAnsi="Arial" w:cs="Arial"/>
        </w:rPr>
        <w:t xml:space="preserve">Council staff </w:t>
      </w:r>
      <w:r w:rsidRPr="009F1AF9">
        <w:rPr>
          <w:rFonts w:ascii="Arial" w:hAnsi="Arial" w:cs="Arial"/>
        </w:rPr>
        <w:t xml:space="preserve">and any balance shall be paid in full each month. </w:t>
      </w:r>
    </w:p>
    <w:p w14:paraId="3DDC07C8" w14:textId="5F8E5D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w:t>
      </w:r>
      <w:r w:rsidRPr="00372DF7">
        <w:rPr>
          <w:rFonts w:ascii="Arial" w:hAnsi="Arial" w:cs="Arial"/>
        </w:rPr>
        <w:t xml:space="preserve">to </w:t>
      </w:r>
      <w:r w:rsidR="00454C08" w:rsidRPr="00372DF7">
        <w:rPr>
          <w:rFonts w:ascii="Arial" w:hAnsi="Arial" w:cs="Arial"/>
        </w:rPr>
        <w:t>£500</w:t>
      </w:r>
      <w:r w:rsidR="00372DF7">
        <w:rPr>
          <w:rFonts w:ascii="Arial" w:hAnsi="Arial" w:cs="Arial"/>
        </w:rPr>
        <w:t xml:space="preserve"> </w:t>
      </w:r>
      <w:r w:rsidRPr="009F1AF9">
        <w:rPr>
          <w:rFonts w:ascii="Arial" w:hAnsi="Arial" w:cs="Arial"/>
        </w:rPr>
        <w:t xml:space="preserve">including VAT, incurred in accordance with council policy. </w:t>
      </w:r>
    </w:p>
    <w:p w14:paraId="56E53A2F" w14:textId="77777777" w:rsidR="00372DF7" w:rsidRDefault="00715299" w:rsidP="00372DF7">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6B874AF7" w:rsidR="00372DF7" w:rsidRPr="00023BB0" w:rsidRDefault="009E68C5" w:rsidP="002175D3">
      <w:pPr>
        <w:pStyle w:val="Heading1"/>
        <w:numPr>
          <w:ilvl w:val="1"/>
          <w:numId w:val="66"/>
        </w:numPr>
        <w:rPr>
          <w:rFonts w:ascii="Arial" w:hAnsi="Arial" w:cs="Arial"/>
          <w:strike/>
          <w:color w:val="FF0000"/>
        </w:rPr>
      </w:pPr>
      <w:r w:rsidRPr="00372DF7">
        <w:rPr>
          <w:rFonts w:ascii="Arial" w:hAnsi="Arial" w:cs="Arial"/>
          <w:b w:val="0"/>
          <w:bCs/>
        </w:rPr>
        <w:t xml:space="preserve">The council will not maintain any form of cash float. All cash received must be </w:t>
      </w:r>
      <w:r w:rsidR="002175D3">
        <w:rPr>
          <w:rFonts w:ascii="Arial" w:hAnsi="Arial" w:cs="Arial"/>
          <w:b w:val="0"/>
          <w:bCs/>
        </w:rPr>
        <w:tab/>
      </w:r>
      <w:r w:rsidRPr="00372DF7">
        <w:rPr>
          <w:rFonts w:ascii="Arial" w:hAnsi="Arial" w:cs="Arial"/>
          <w:b w:val="0"/>
          <w:bCs/>
        </w:rPr>
        <w:t>banked intact. Any payments made in cash by the Clerk</w:t>
      </w:r>
      <w:r w:rsidR="00372DF7" w:rsidRPr="00372DF7">
        <w:rPr>
          <w:rFonts w:ascii="Arial" w:hAnsi="Arial" w:cs="Arial"/>
          <w:b w:val="0"/>
          <w:bCs/>
        </w:rPr>
        <w:t xml:space="preserve"> </w:t>
      </w:r>
      <w:r w:rsidRPr="00372DF7">
        <w:rPr>
          <w:rFonts w:ascii="Arial" w:hAnsi="Arial" w:cs="Arial"/>
          <w:b w:val="0"/>
          <w:bCs/>
        </w:rPr>
        <w:t xml:space="preserve">for example for postage or </w:t>
      </w:r>
      <w:r w:rsidR="002175D3">
        <w:rPr>
          <w:rFonts w:ascii="Arial" w:hAnsi="Arial" w:cs="Arial"/>
          <w:b w:val="0"/>
          <w:bCs/>
        </w:rPr>
        <w:tab/>
      </w:r>
      <w:r w:rsidRPr="00372DF7">
        <w:rPr>
          <w:rFonts w:ascii="Arial" w:hAnsi="Arial" w:cs="Arial"/>
          <w:b w:val="0"/>
          <w:bCs/>
        </w:rPr>
        <w:t>minor stationery items) shall be refunded on a regular basis, at least quarterly.</w:t>
      </w:r>
      <w:r w:rsidR="00412BE2" w:rsidRPr="00372DF7">
        <w:rPr>
          <w:rFonts w:ascii="Arial" w:hAnsi="Arial" w:cs="Arial"/>
          <w:b w:val="0"/>
          <w:bCs/>
          <w:strike/>
          <w:color w:val="FF0000"/>
        </w:rPr>
        <w:t xml:space="preserve"> </w:t>
      </w:r>
    </w:p>
    <w:p w14:paraId="11BDFD96" w14:textId="2234921D" w:rsidR="009E68C5" w:rsidRPr="00372DF7" w:rsidRDefault="009E68C5" w:rsidP="00372DF7">
      <w:pPr>
        <w:spacing w:after="120" w:line="240" w:lineRule="auto"/>
        <w:rPr>
          <w:rFonts w:ascii="Arial" w:hAnsi="Arial" w:cs="Arial"/>
          <w:strike/>
          <w:color w:val="FF0000"/>
        </w:rPr>
      </w:pPr>
    </w:p>
    <w:p w14:paraId="71DD44A9" w14:textId="725C79AD"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lastRenderedPageBreak/>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B43E8BC"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78C8BC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023BB0">
        <w:rPr>
          <w:rFonts w:ascii="Arial" w:hAnsi="Arial" w:cs="Arial"/>
        </w:rPr>
        <w:t>F</w:t>
      </w:r>
      <w:r w:rsidR="00785084" w:rsidRPr="009F1AF9">
        <w:rPr>
          <w:rFonts w:ascii="Arial" w:hAnsi="Arial" w:cs="Arial"/>
        </w:rPr>
        <w:t>inance</w:t>
      </w:r>
      <w:r w:rsidR="00023BB0">
        <w:rPr>
          <w:rFonts w:ascii="Arial" w:hAnsi="Arial" w:cs="Arial"/>
        </w:rPr>
        <w:t xml:space="preserve">, </w:t>
      </w:r>
      <w:r w:rsidR="00023BB0" w:rsidRPr="00372DF7">
        <w:rPr>
          <w:rFonts w:ascii="Arial" w:hAnsi="Arial" w:cs="Arial"/>
        </w:rPr>
        <w:t xml:space="preserve">Resources and General Purposes </w:t>
      </w:r>
      <w:r w:rsidR="00785084" w:rsidRPr="009F1AF9">
        <w:rPr>
          <w:rFonts w:ascii="Arial" w:hAnsi="Arial" w:cs="Arial"/>
        </w:rPr>
        <w:t xml:space="preserve">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305486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25E4788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023BB0" w:rsidRPr="00372DF7">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2BBF1D3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w:t>
      </w:r>
      <w:r w:rsidRPr="00372DF7">
        <w:rPr>
          <w:rFonts w:ascii="Arial" w:hAnsi="Arial" w:cs="Arial"/>
        </w:rPr>
        <w:t xml:space="preserve">the </w:t>
      </w:r>
      <w:r w:rsidR="00023BB0" w:rsidRPr="00372DF7">
        <w:rPr>
          <w:rFonts w:ascii="Arial" w:hAnsi="Arial" w:cs="Arial"/>
        </w:rPr>
        <w:t>Clerk/</w:t>
      </w:r>
      <w:r w:rsidRPr="009F1AF9">
        <w:rPr>
          <w:rFonts w:ascii="Arial" w:hAnsi="Arial" w:cs="Arial"/>
        </w:rPr>
        <w:t>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16C05B7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023BB0" w:rsidRPr="00372DF7">
        <w:rPr>
          <w:rFonts w:ascii="Arial" w:hAnsi="Arial" w:cs="Arial"/>
        </w:rPr>
        <w:t>Clerk/</w:t>
      </w:r>
      <w:r w:rsidRPr="009F1AF9">
        <w:rPr>
          <w:rFonts w:ascii="Arial" w:hAnsi="Arial" w:cs="Arial"/>
        </w:rPr>
        <w:t>RFO.</w:t>
      </w:r>
    </w:p>
    <w:p w14:paraId="72847634" w14:textId="4A467D73"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023BB0" w:rsidRPr="00372DF7">
        <w:rPr>
          <w:rFonts w:ascii="Arial" w:hAnsi="Arial" w:cs="Arial"/>
        </w:rPr>
        <w:t>Clerk/</w:t>
      </w:r>
      <w:r w:rsidR="00C31BB7" w:rsidRPr="00372DF7">
        <w:rPr>
          <w:rFonts w:ascii="Arial" w:hAnsi="Arial" w:cs="Arial"/>
        </w:rPr>
        <w:t>RFO</w:t>
      </w:r>
      <w:r w:rsidR="00C31BB7" w:rsidRPr="009F1AF9">
        <w:rPr>
          <w:rFonts w:ascii="Arial" w:hAnsi="Arial" w:cs="Arial"/>
        </w:rPr>
        <w:t xml:space="preserve"> shall be responsible for the collection of all amounts due to the council.</w:t>
      </w:r>
    </w:p>
    <w:p w14:paraId="55CDABED" w14:textId="0D2FC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w:t>
      </w:r>
      <w:r w:rsidR="00023BB0" w:rsidRPr="00372DF7">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0B16B22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023BB0" w:rsidRPr="00372DF7">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7D114F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23BB0" w:rsidRPr="00372DF7">
        <w:rPr>
          <w:rFonts w:ascii="Arial" w:hAnsi="Arial" w:cs="Arial"/>
        </w:rPr>
        <w:t>Clerk/</w:t>
      </w:r>
      <w:r w:rsidRPr="009F1AF9">
        <w:rPr>
          <w:rFonts w:ascii="Arial" w:hAnsi="Arial" w:cs="Arial"/>
        </w:rPr>
        <w:t xml:space="preserve">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7B2106" w:rsidRPr="00023BB0">
        <w:rPr>
          <w:rFonts w:ascii="Arial" w:hAnsi="Arial" w:cs="Arial"/>
          <w:color w:val="FF0000"/>
        </w:rPr>
        <w:t xml:space="preserve"> </w:t>
      </w:r>
      <w:r w:rsidR="007B2106" w:rsidRPr="009F1AF9">
        <w:rPr>
          <w:rFonts w:ascii="Arial" w:hAnsi="Arial" w:cs="Arial"/>
        </w:rPr>
        <w:t xml:space="preserve">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216A54D9" w14:textId="70B5A7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5E69D17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5768A80C"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023BB0" w:rsidRPr="00372DF7">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F85E3D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2E445BE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officer in charge of each section 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117461B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6939F8C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4BB0BD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Pr="00372DF7">
        <w:rPr>
          <w:rFonts w:ascii="Arial" w:hAnsi="Arial" w:cs="Arial"/>
        </w:rPr>
        <w:t>£</w:t>
      </w:r>
      <w:r w:rsidR="00C84B33" w:rsidRPr="00372DF7">
        <w:rPr>
          <w:rFonts w:ascii="Arial" w:hAnsi="Arial" w:cs="Arial"/>
        </w:rPr>
        <w:t>50</w:t>
      </w:r>
      <w:r w:rsidRPr="00372DF7">
        <w:rPr>
          <w:rFonts w:ascii="Arial" w:hAnsi="Arial" w:cs="Arial"/>
        </w:rPr>
        <w:t>0</w:t>
      </w:r>
      <w:r w:rsidRPr="009F1AF9">
        <w:rPr>
          <w:rFonts w:ascii="Arial" w:hAnsi="Arial" w:cs="Arial"/>
        </w:rPr>
        <w:t>.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50F3DE9B"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4227F" w:rsidRPr="00372DF7">
        <w:rPr>
          <w:rFonts w:ascii="Arial" w:hAnsi="Arial" w:cs="Arial"/>
        </w:rPr>
        <w:t>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73CE4C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84227F" w:rsidRPr="00372DF7">
        <w:rPr>
          <w:rFonts w:ascii="Arial" w:hAnsi="Arial" w:cs="Arial"/>
        </w:rPr>
        <w:t>Council or an appropriate committee</w:t>
      </w:r>
      <w:r w:rsidRPr="0084227F">
        <w:rPr>
          <w:rFonts w:ascii="Arial" w:hAnsi="Arial" w:cs="Arial"/>
          <w:color w:val="FF0000"/>
        </w:rPr>
        <w:t xml:space="preserve"> </w:t>
      </w:r>
      <w:r w:rsidRPr="009F1AF9">
        <w:rPr>
          <w:rFonts w:ascii="Arial" w:hAnsi="Arial" w:cs="Arial"/>
        </w:rPr>
        <w:t>of all new risks, properties or vehicles which require to be insured and of any alterations affecting existing insurances.</w:t>
      </w:r>
    </w:p>
    <w:p w14:paraId="298EB3D9" w14:textId="0C586F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372DF7">
        <w:rPr>
          <w:rFonts w:ascii="Arial" w:hAnsi="Arial" w:cs="Arial"/>
        </w:rPr>
        <w:t xml:space="preserve">the </w:t>
      </w:r>
      <w:r w:rsidRPr="00372DF7">
        <w:rPr>
          <w:rFonts w:ascii="Arial" w:hAnsi="Arial" w:cs="Arial"/>
        </w:rPr>
        <w:t>council</w:t>
      </w:r>
      <w:r w:rsidR="0084227F" w:rsidRPr="00372DF7">
        <w:rPr>
          <w:rFonts w:ascii="Arial" w:hAnsi="Arial" w:cs="Arial"/>
        </w:rPr>
        <w:t xml:space="preserve"> or committee as appropriate </w:t>
      </w:r>
      <w:r w:rsidRPr="009F1AF9">
        <w:rPr>
          <w:rFonts w:ascii="Arial" w:hAnsi="Arial" w:cs="Arial"/>
        </w:rPr>
        <w:t xml:space="preserve">at the next </w:t>
      </w:r>
      <w:r w:rsidRPr="009F1AF9">
        <w:rPr>
          <w:rFonts w:ascii="Arial" w:hAnsi="Arial" w:cs="Arial"/>
        </w:rPr>
        <w:lastRenderedPageBreak/>
        <w:t>available meeting.</w:t>
      </w:r>
      <w:r w:rsidR="00D405E4" w:rsidRPr="009F1AF9">
        <w:rPr>
          <w:rFonts w:ascii="Arial" w:hAnsi="Arial" w:cs="Arial"/>
        </w:rPr>
        <w:t xml:space="preserve"> </w:t>
      </w:r>
      <w:r w:rsidR="00A6421B" w:rsidRPr="009F1AF9">
        <w:rPr>
          <w:rFonts w:ascii="Arial" w:hAnsi="Arial" w:cs="Arial"/>
        </w:rPr>
        <w:t xml:space="preserve">The </w:t>
      </w:r>
      <w:r w:rsidR="0084227F" w:rsidRPr="00372DF7">
        <w:rPr>
          <w:rFonts w:ascii="Arial" w:hAnsi="Arial" w:cs="Arial"/>
        </w:rPr>
        <w:t>Clerk/</w:t>
      </w:r>
      <w:r w:rsidR="00A6421B" w:rsidRPr="00372DF7">
        <w:rPr>
          <w:rFonts w:ascii="Arial" w:hAnsi="Arial" w:cs="Arial"/>
        </w:rPr>
        <w:t xml:space="preserve">RFO </w:t>
      </w:r>
      <w:r w:rsidR="00A6421B" w:rsidRPr="009F1AF9">
        <w:rPr>
          <w:rFonts w:ascii="Arial" w:hAnsi="Arial" w:cs="Arial"/>
        </w:rPr>
        <w:t xml:space="preserve">shall </w:t>
      </w:r>
      <w:r w:rsidR="00D405E4" w:rsidRPr="009F1AF9">
        <w:rPr>
          <w:rFonts w:ascii="Arial" w:hAnsi="Arial" w:cs="Arial"/>
        </w:rPr>
        <w:t>negotiate all claims on the council's insurers</w:t>
      </w:r>
      <w:r w:rsidR="00372DF7">
        <w:rPr>
          <w:rFonts w:ascii="Arial" w:hAnsi="Arial" w:cs="Arial"/>
        </w:rPr>
        <w:t>.</w:t>
      </w:r>
    </w:p>
    <w:p w14:paraId="0213EA01" w14:textId="7B19313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372DF7">
        <w:rPr>
          <w:rFonts w:ascii="Arial" w:hAnsi="Arial" w:cs="Arial"/>
        </w:rPr>
        <w:t xml:space="preserve"> </w:t>
      </w:r>
      <w:r w:rsidRPr="009F1AF9">
        <w:rPr>
          <w:rFonts w:ascii="Arial" w:hAnsi="Arial" w:cs="Arial"/>
        </w:rPr>
        <w:t>by the council, or duly delegated committee.</w:t>
      </w:r>
    </w:p>
    <w:p w14:paraId="3633A8E5" w14:textId="5FCCF9B6"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12EF33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w:t>
      </w:r>
      <w:r w:rsidR="0084227F" w:rsidRPr="00372DF7">
        <w:rPr>
          <w:rFonts w:ascii="Arial" w:hAnsi="Arial" w:cs="Arial"/>
        </w:rPr>
        <w:t>/</w:t>
      </w:r>
      <w:r w:rsidRPr="009F1AF9">
        <w:rPr>
          <w:rFonts w:ascii="Arial" w:hAnsi="Arial" w:cs="Arial"/>
        </w:rPr>
        <w:t>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30909726"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36034A06"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B57692" w:rsidRPr="00372DF7">
        <w:rPr>
          <w:rFonts w:ascii="Arial" w:hAnsi="Arial" w:cs="Arial"/>
        </w:rPr>
        <w:t xml:space="preserve">17 </w:t>
      </w:r>
      <w:r w:rsidRPr="00372DF7">
        <w:rPr>
          <w:rFonts w:ascii="Arial" w:hAnsi="Arial" w:cs="Arial"/>
        </w:rPr>
        <w:t xml:space="preserve">and </w:t>
      </w:r>
      <w:r w:rsidRPr="009F1AF9">
        <w:rPr>
          <w:rFonts w:ascii="Arial" w:hAnsi="Arial" w:cs="Arial"/>
        </w:rPr>
        <w:t>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DA1DBC">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2A10" w14:textId="77777777" w:rsidR="00B43F59" w:rsidRDefault="00B43F59" w:rsidP="00225AAB">
      <w:r>
        <w:separator/>
      </w:r>
    </w:p>
  </w:endnote>
  <w:endnote w:type="continuationSeparator" w:id="0">
    <w:p w14:paraId="605A34D2" w14:textId="77777777" w:rsidR="00B43F59" w:rsidRDefault="00B43F59" w:rsidP="00225AAB">
      <w:r>
        <w:continuationSeparator/>
      </w:r>
    </w:p>
  </w:endnote>
  <w:endnote w:type="continuationNotice" w:id="1">
    <w:p w14:paraId="1CC47CAD" w14:textId="77777777" w:rsidR="00B43F59" w:rsidRDefault="00B43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6F57" w14:textId="77777777" w:rsidR="00B43F59" w:rsidRDefault="00B43F59" w:rsidP="00225AAB">
      <w:r>
        <w:separator/>
      </w:r>
    </w:p>
  </w:footnote>
  <w:footnote w:type="continuationSeparator" w:id="0">
    <w:p w14:paraId="375295CF" w14:textId="77777777" w:rsidR="00B43F59" w:rsidRDefault="00B43F59" w:rsidP="00225AAB">
      <w:r>
        <w:continuationSeparator/>
      </w:r>
    </w:p>
  </w:footnote>
  <w:footnote w:type="continuationNotice" w:id="1">
    <w:p w14:paraId="10BC6820" w14:textId="77777777" w:rsidR="00B43F59" w:rsidRDefault="00B43F59">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3ED1" w14:textId="51F99375" w:rsidR="00372DF7" w:rsidRDefault="00372DF7" w:rsidP="00372DF7">
    <w:pPr>
      <w:pStyle w:val="Header"/>
      <w:jc w:val="right"/>
    </w:pPr>
    <w:r>
      <w:t>Full Council – Adopted 16.09.24</w:t>
    </w:r>
  </w:p>
  <w:p w14:paraId="62DA40EB" w14:textId="67DD1AC9" w:rsidR="00F9725D" w:rsidRDefault="00F9725D" w:rsidP="00372DF7">
    <w:pPr>
      <w:pStyle w:val="Header"/>
      <w:jc w:val="right"/>
      <w:rPr>
        <w:color w:val="000000" w:themeColor="text1"/>
      </w:rPr>
    </w:pPr>
    <w:r w:rsidRPr="002175D3">
      <w:rPr>
        <w:color w:val="000000" w:themeColor="text1"/>
      </w:rPr>
      <w:t xml:space="preserve">Full Council – </w:t>
    </w:r>
    <w:r w:rsidR="002175D3" w:rsidRPr="002175D3">
      <w:rPr>
        <w:color w:val="000000" w:themeColor="text1"/>
      </w:rPr>
      <w:t>Adopted</w:t>
    </w:r>
    <w:r w:rsidRPr="002175D3">
      <w:rPr>
        <w:color w:val="000000" w:themeColor="text1"/>
      </w:rPr>
      <w:t xml:space="preserve"> – 07.05.25</w:t>
    </w:r>
  </w:p>
  <w:p w14:paraId="531B4403" w14:textId="023C4CAE" w:rsidR="00BE050F" w:rsidRPr="00FA0991" w:rsidRDefault="00BE050F" w:rsidP="00372DF7">
    <w:pPr>
      <w:pStyle w:val="Header"/>
      <w:jc w:val="right"/>
    </w:pPr>
    <w:r w:rsidRPr="00FA0991">
      <w:t>Full Council – Review and Adoption – 06.05.26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985A1A"/>
    <w:multiLevelType w:val="multilevel"/>
    <w:tmpl w:val="A59CF4E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65680B"/>
    <w:multiLevelType w:val="hybridMultilevel"/>
    <w:tmpl w:val="FB5A2E48"/>
    <w:lvl w:ilvl="0" w:tplc="E4AC60B8">
      <w:start w:val="2"/>
      <w:numFmt w:val="upp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0"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6"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DBB5007"/>
    <w:multiLevelType w:val="hybridMultilevel"/>
    <w:tmpl w:val="6D248F00"/>
    <w:lvl w:ilvl="0" w:tplc="FC061C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0B460D7"/>
    <w:multiLevelType w:val="multilevel"/>
    <w:tmpl w:val="A92EF85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2CC215F"/>
    <w:multiLevelType w:val="multilevel"/>
    <w:tmpl w:val="A9EC67C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9C28CA"/>
    <w:multiLevelType w:val="hybridMultilevel"/>
    <w:tmpl w:val="1C1CB71C"/>
    <w:lvl w:ilvl="0" w:tplc="0D5AB736">
      <w:start w:val="2"/>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2"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C563BBA"/>
    <w:multiLevelType w:val="multilevel"/>
    <w:tmpl w:val="FDA2F50A"/>
    <w:lvl w:ilvl="0">
      <w:start w:val="10"/>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5030CC5"/>
    <w:multiLevelType w:val="multilevel"/>
    <w:tmpl w:val="432EAD42"/>
    <w:lvl w:ilvl="0">
      <w:start w:val="10"/>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5" w15:restartNumberingAfterBreak="0">
    <w:nsid w:val="58312472"/>
    <w:multiLevelType w:val="multilevel"/>
    <w:tmpl w:val="DCEA9E7C"/>
    <w:lvl w:ilvl="0">
      <w:start w:val="10"/>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strike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6"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8"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1D61A3"/>
    <w:multiLevelType w:val="hybridMultilevel"/>
    <w:tmpl w:val="5F00FEE2"/>
    <w:lvl w:ilvl="0" w:tplc="765295AC">
      <w:start w:val="2"/>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CE1163"/>
    <w:multiLevelType w:val="hybridMultilevel"/>
    <w:tmpl w:val="707E29C6"/>
    <w:lvl w:ilvl="0" w:tplc="ED86B7B0">
      <w:start w:val="2"/>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6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23"/>
  </w:num>
  <w:num w:numId="2" w16cid:durableId="659386242">
    <w:abstractNumId w:val="24"/>
  </w:num>
  <w:num w:numId="3" w16cid:durableId="1477066538">
    <w:abstractNumId w:val="56"/>
  </w:num>
  <w:num w:numId="4" w16cid:durableId="615254570">
    <w:abstractNumId w:val="59"/>
  </w:num>
  <w:num w:numId="5" w16cid:durableId="57287172">
    <w:abstractNumId w:val="0"/>
  </w:num>
  <w:num w:numId="6" w16cid:durableId="1149202444">
    <w:abstractNumId w:val="57"/>
  </w:num>
  <w:num w:numId="7" w16cid:durableId="1507401270">
    <w:abstractNumId w:val="63"/>
  </w:num>
  <w:num w:numId="8" w16cid:durableId="610478975">
    <w:abstractNumId w:val="51"/>
  </w:num>
  <w:num w:numId="9" w16cid:durableId="1322002530">
    <w:abstractNumId w:val="36"/>
  </w:num>
  <w:num w:numId="10" w16cid:durableId="1469519375">
    <w:abstractNumId w:val="41"/>
  </w:num>
  <w:num w:numId="11" w16cid:durableId="1741899037">
    <w:abstractNumId w:val="32"/>
  </w:num>
  <w:num w:numId="12" w16cid:durableId="368801707">
    <w:abstractNumId w:val="25"/>
  </w:num>
  <w:num w:numId="13" w16cid:durableId="1887136345">
    <w:abstractNumId w:val="60"/>
  </w:num>
  <w:num w:numId="14" w16cid:durableId="1539048949">
    <w:abstractNumId w:val="28"/>
  </w:num>
  <w:num w:numId="15" w16cid:durableId="1034386886">
    <w:abstractNumId w:val="27"/>
  </w:num>
  <w:num w:numId="16" w16cid:durableId="985086345">
    <w:abstractNumId w:val="40"/>
  </w:num>
  <w:num w:numId="17" w16cid:durableId="1927034128">
    <w:abstractNumId w:val="54"/>
  </w:num>
  <w:num w:numId="18" w16cid:durableId="1915579213">
    <w:abstractNumId w:val="37"/>
  </w:num>
  <w:num w:numId="19" w16cid:durableId="1615213841">
    <w:abstractNumId w:val="29"/>
  </w:num>
  <w:num w:numId="20" w16cid:durableId="1344670902">
    <w:abstractNumId w:val="48"/>
  </w:num>
  <w:num w:numId="21" w16cid:durableId="2136486395">
    <w:abstractNumId w:val="34"/>
  </w:num>
  <w:num w:numId="22" w16cid:durableId="1172329320">
    <w:abstractNumId w:val="17"/>
  </w:num>
  <w:num w:numId="23" w16cid:durableId="1035808369">
    <w:abstractNumId w:val="52"/>
  </w:num>
  <w:num w:numId="24" w16cid:durableId="384917310">
    <w:abstractNumId w:val="15"/>
  </w:num>
  <w:num w:numId="25" w16cid:durableId="282810589">
    <w:abstractNumId w:val="47"/>
  </w:num>
  <w:num w:numId="26" w16cid:durableId="1801798886">
    <w:abstractNumId w:val="62"/>
  </w:num>
  <w:num w:numId="27" w16cid:durableId="657147635">
    <w:abstractNumId w:val="13"/>
  </w:num>
  <w:num w:numId="28" w16cid:durableId="2094204088">
    <w:abstractNumId w:val="31"/>
  </w:num>
  <w:num w:numId="29" w16cid:durableId="1677806213">
    <w:abstractNumId w:val="16"/>
  </w:num>
  <w:num w:numId="30" w16cid:durableId="1801344378">
    <w:abstractNumId w:val="53"/>
  </w:num>
  <w:num w:numId="31" w16cid:durableId="263346165">
    <w:abstractNumId w:val="14"/>
  </w:num>
  <w:num w:numId="32" w16cid:durableId="195311629">
    <w:abstractNumId w:val="11"/>
  </w:num>
  <w:num w:numId="33" w16cid:durableId="199054915">
    <w:abstractNumId w:val="10"/>
  </w:num>
  <w:num w:numId="34" w16cid:durableId="232401032">
    <w:abstractNumId w:val="30"/>
  </w:num>
  <w:num w:numId="35" w16cid:durableId="2089187328">
    <w:abstractNumId w:val="33"/>
  </w:num>
  <w:num w:numId="36" w16cid:durableId="617106530">
    <w:abstractNumId w:val="6"/>
  </w:num>
  <w:num w:numId="37" w16cid:durableId="1277054279">
    <w:abstractNumId w:val="50"/>
  </w:num>
  <w:num w:numId="38" w16cid:durableId="800926688">
    <w:abstractNumId w:val="20"/>
  </w:num>
  <w:num w:numId="39" w16cid:durableId="1556623326">
    <w:abstractNumId w:val="4"/>
  </w:num>
  <w:num w:numId="40" w16cid:durableId="603928238">
    <w:abstractNumId w:val="49"/>
  </w:num>
  <w:num w:numId="41" w16cid:durableId="657808113">
    <w:abstractNumId w:val="5"/>
  </w:num>
  <w:num w:numId="42" w16cid:durableId="240718608">
    <w:abstractNumId w:val="3"/>
  </w:num>
  <w:num w:numId="43" w16cid:durableId="810176682">
    <w:abstractNumId w:val="42"/>
  </w:num>
  <w:num w:numId="44" w16cid:durableId="374160142">
    <w:abstractNumId w:val="43"/>
  </w:num>
  <w:num w:numId="45" w16cid:durableId="938634739">
    <w:abstractNumId w:val="38"/>
  </w:num>
  <w:num w:numId="46" w16cid:durableId="426581663">
    <w:abstractNumId w:val="46"/>
  </w:num>
  <w:num w:numId="47" w16cid:durableId="20073937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22"/>
  </w:num>
  <w:num w:numId="50" w16cid:durableId="1058213">
    <w:abstractNumId w:val="35"/>
  </w:num>
  <w:num w:numId="51" w16cid:durableId="164562702">
    <w:abstractNumId w:val="61"/>
  </w:num>
  <w:num w:numId="52" w16cid:durableId="449594527">
    <w:abstractNumId w:val="7"/>
  </w:num>
  <w:num w:numId="53" w16cid:durableId="231701959">
    <w:abstractNumId w:val="9"/>
  </w:num>
  <w:num w:numId="54" w16cid:durableId="611133540">
    <w:abstractNumId w:val="1"/>
  </w:num>
  <w:num w:numId="55" w16cid:durableId="1181042949">
    <w:abstractNumId w:val="12"/>
  </w:num>
  <w:num w:numId="56" w16cid:durableId="1918635024">
    <w:abstractNumId w:val="8"/>
  </w:num>
  <w:num w:numId="57" w16cid:durableId="214394951">
    <w:abstractNumId w:val="55"/>
  </w:num>
  <w:num w:numId="58" w16cid:durableId="573471635">
    <w:abstractNumId w:val="58"/>
  </w:num>
  <w:num w:numId="59" w16cid:durableId="956134821">
    <w:abstractNumId w:val="26"/>
  </w:num>
  <w:num w:numId="60" w16cid:durableId="352151315">
    <w:abstractNumId w:val="18"/>
  </w:num>
  <w:num w:numId="61" w16cid:durableId="441799940">
    <w:abstractNumId w:val="44"/>
  </w:num>
  <w:num w:numId="62" w16cid:durableId="523443635">
    <w:abstractNumId w:val="39"/>
  </w:num>
  <w:num w:numId="63" w16cid:durableId="521213030">
    <w:abstractNumId w:val="2"/>
  </w:num>
  <w:num w:numId="64" w16cid:durableId="1341158428">
    <w:abstractNumId w:val="21"/>
  </w:num>
  <w:num w:numId="65" w16cid:durableId="1504514638">
    <w:abstractNumId w:val="19"/>
  </w:num>
  <w:num w:numId="66" w16cid:durableId="1152329869">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9E0"/>
    <w:rsid w:val="00021B2C"/>
    <w:rsid w:val="00023BB0"/>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839"/>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0C4D"/>
    <w:rsid w:val="00103900"/>
    <w:rsid w:val="00104E3E"/>
    <w:rsid w:val="00107733"/>
    <w:rsid w:val="001103F9"/>
    <w:rsid w:val="001113CC"/>
    <w:rsid w:val="00113DA1"/>
    <w:rsid w:val="00116ADA"/>
    <w:rsid w:val="001175FB"/>
    <w:rsid w:val="00121A42"/>
    <w:rsid w:val="00123EB6"/>
    <w:rsid w:val="00124321"/>
    <w:rsid w:val="00127DA7"/>
    <w:rsid w:val="00131471"/>
    <w:rsid w:val="0013450A"/>
    <w:rsid w:val="001371A3"/>
    <w:rsid w:val="0013767A"/>
    <w:rsid w:val="00142AAA"/>
    <w:rsid w:val="001433D6"/>
    <w:rsid w:val="001468A5"/>
    <w:rsid w:val="00146A26"/>
    <w:rsid w:val="00146A3B"/>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4226"/>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D7EAA"/>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75D3"/>
    <w:rsid w:val="00220F30"/>
    <w:rsid w:val="0022106D"/>
    <w:rsid w:val="00223A36"/>
    <w:rsid w:val="00225602"/>
    <w:rsid w:val="00225AAB"/>
    <w:rsid w:val="00226257"/>
    <w:rsid w:val="00232645"/>
    <w:rsid w:val="00233DEB"/>
    <w:rsid w:val="00237E9F"/>
    <w:rsid w:val="00241A1B"/>
    <w:rsid w:val="00242A6A"/>
    <w:rsid w:val="00243693"/>
    <w:rsid w:val="002448FA"/>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217C"/>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15EB"/>
    <w:rsid w:val="002E4163"/>
    <w:rsid w:val="002F125A"/>
    <w:rsid w:val="002F4A61"/>
    <w:rsid w:val="002F6B9A"/>
    <w:rsid w:val="003000BA"/>
    <w:rsid w:val="0030060A"/>
    <w:rsid w:val="00304702"/>
    <w:rsid w:val="00304977"/>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46F96"/>
    <w:rsid w:val="00351161"/>
    <w:rsid w:val="00352BD6"/>
    <w:rsid w:val="003567A8"/>
    <w:rsid w:val="00356C52"/>
    <w:rsid w:val="0036018F"/>
    <w:rsid w:val="003619D2"/>
    <w:rsid w:val="00361C2B"/>
    <w:rsid w:val="003653D0"/>
    <w:rsid w:val="00372DF7"/>
    <w:rsid w:val="00372EFD"/>
    <w:rsid w:val="00377047"/>
    <w:rsid w:val="00377F6C"/>
    <w:rsid w:val="003818F3"/>
    <w:rsid w:val="003819CE"/>
    <w:rsid w:val="00386092"/>
    <w:rsid w:val="00386331"/>
    <w:rsid w:val="00386FBF"/>
    <w:rsid w:val="003902F5"/>
    <w:rsid w:val="00390A24"/>
    <w:rsid w:val="00390E62"/>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33E7"/>
    <w:rsid w:val="00444456"/>
    <w:rsid w:val="00444F95"/>
    <w:rsid w:val="00445980"/>
    <w:rsid w:val="00446FDF"/>
    <w:rsid w:val="00447B53"/>
    <w:rsid w:val="00450732"/>
    <w:rsid w:val="00451E05"/>
    <w:rsid w:val="00454793"/>
    <w:rsid w:val="004548F9"/>
    <w:rsid w:val="00454C08"/>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A2DEB"/>
    <w:rsid w:val="004B0AAF"/>
    <w:rsid w:val="004B516E"/>
    <w:rsid w:val="004B6699"/>
    <w:rsid w:val="004C031E"/>
    <w:rsid w:val="004C3067"/>
    <w:rsid w:val="004C3788"/>
    <w:rsid w:val="004C62AD"/>
    <w:rsid w:val="004D0DDB"/>
    <w:rsid w:val="004D5E0E"/>
    <w:rsid w:val="004E0329"/>
    <w:rsid w:val="004E130D"/>
    <w:rsid w:val="004E2382"/>
    <w:rsid w:val="004E4A0E"/>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7787B"/>
    <w:rsid w:val="0058018E"/>
    <w:rsid w:val="00582168"/>
    <w:rsid w:val="00584F10"/>
    <w:rsid w:val="00586F9C"/>
    <w:rsid w:val="005947FA"/>
    <w:rsid w:val="005A324B"/>
    <w:rsid w:val="005B0173"/>
    <w:rsid w:val="005B018B"/>
    <w:rsid w:val="005B0EDE"/>
    <w:rsid w:val="005B19AF"/>
    <w:rsid w:val="005B4DDB"/>
    <w:rsid w:val="005B5E7B"/>
    <w:rsid w:val="005B6F63"/>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1326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40B"/>
    <w:rsid w:val="00691701"/>
    <w:rsid w:val="00695034"/>
    <w:rsid w:val="00696580"/>
    <w:rsid w:val="006A2906"/>
    <w:rsid w:val="006A34AA"/>
    <w:rsid w:val="006A5FCA"/>
    <w:rsid w:val="006B0A80"/>
    <w:rsid w:val="006B0E13"/>
    <w:rsid w:val="006B3547"/>
    <w:rsid w:val="006B758B"/>
    <w:rsid w:val="006C0468"/>
    <w:rsid w:val="006C367C"/>
    <w:rsid w:val="006C44AF"/>
    <w:rsid w:val="006C4C04"/>
    <w:rsid w:val="006D03C3"/>
    <w:rsid w:val="006D08E2"/>
    <w:rsid w:val="006D1846"/>
    <w:rsid w:val="006D308C"/>
    <w:rsid w:val="006D4C59"/>
    <w:rsid w:val="006D7FE3"/>
    <w:rsid w:val="006E0C9A"/>
    <w:rsid w:val="006E5EC6"/>
    <w:rsid w:val="006F0348"/>
    <w:rsid w:val="006F06C2"/>
    <w:rsid w:val="006F13BB"/>
    <w:rsid w:val="006F32EF"/>
    <w:rsid w:val="006F479F"/>
    <w:rsid w:val="006F5ACA"/>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4F3C"/>
    <w:rsid w:val="007D5100"/>
    <w:rsid w:val="007D5DC8"/>
    <w:rsid w:val="007D735C"/>
    <w:rsid w:val="007D7575"/>
    <w:rsid w:val="007E2314"/>
    <w:rsid w:val="007E6322"/>
    <w:rsid w:val="007E6C3C"/>
    <w:rsid w:val="007F0C7B"/>
    <w:rsid w:val="007F2899"/>
    <w:rsid w:val="007F2A01"/>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27F"/>
    <w:rsid w:val="008425C6"/>
    <w:rsid w:val="0084454F"/>
    <w:rsid w:val="0084461D"/>
    <w:rsid w:val="0084590F"/>
    <w:rsid w:val="00845A58"/>
    <w:rsid w:val="00845D52"/>
    <w:rsid w:val="00846A01"/>
    <w:rsid w:val="00860823"/>
    <w:rsid w:val="00860FC7"/>
    <w:rsid w:val="00861CAC"/>
    <w:rsid w:val="0086672F"/>
    <w:rsid w:val="008745B8"/>
    <w:rsid w:val="008749CC"/>
    <w:rsid w:val="00874D6E"/>
    <w:rsid w:val="00875662"/>
    <w:rsid w:val="008762DE"/>
    <w:rsid w:val="00880115"/>
    <w:rsid w:val="00883A14"/>
    <w:rsid w:val="0089110F"/>
    <w:rsid w:val="008928F0"/>
    <w:rsid w:val="00896340"/>
    <w:rsid w:val="008A44B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4CE3"/>
    <w:rsid w:val="009224B3"/>
    <w:rsid w:val="00922D7B"/>
    <w:rsid w:val="00922F21"/>
    <w:rsid w:val="00930111"/>
    <w:rsid w:val="00935AF8"/>
    <w:rsid w:val="00937815"/>
    <w:rsid w:val="0094144F"/>
    <w:rsid w:val="00942866"/>
    <w:rsid w:val="009440BE"/>
    <w:rsid w:val="00945A4F"/>
    <w:rsid w:val="00947FA8"/>
    <w:rsid w:val="00950D88"/>
    <w:rsid w:val="00953393"/>
    <w:rsid w:val="00953905"/>
    <w:rsid w:val="00953FF5"/>
    <w:rsid w:val="00955295"/>
    <w:rsid w:val="0095723F"/>
    <w:rsid w:val="00957900"/>
    <w:rsid w:val="00960CCB"/>
    <w:rsid w:val="009662D9"/>
    <w:rsid w:val="00971B57"/>
    <w:rsid w:val="00972D01"/>
    <w:rsid w:val="00974B64"/>
    <w:rsid w:val="00975527"/>
    <w:rsid w:val="00977074"/>
    <w:rsid w:val="00981330"/>
    <w:rsid w:val="00982D83"/>
    <w:rsid w:val="00990ED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352F"/>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2DE"/>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6152"/>
    <w:rsid w:val="00B07DC5"/>
    <w:rsid w:val="00B115B1"/>
    <w:rsid w:val="00B165B2"/>
    <w:rsid w:val="00B16D01"/>
    <w:rsid w:val="00B16E08"/>
    <w:rsid w:val="00B17686"/>
    <w:rsid w:val="00B20BB3"/>
    <w:rsid w:val="00B25AAB"/>
    <w:rsid w:val="00B2694A"/>
    <w:rsid w:val="00B27506"/>
    <w:rsid w:val="00B27DFA"/>
    <w:rsid w:val="00B34B35"/>
    <w:rsid w:val="00B4357D"/>
    <w:rsid w:val="00B43F59"/>
    <w:rsid w:val="00B4422E"/>
    <w:rsid w:val="00B54559"/>
    <w:rsid w:val="00B55447"/>
    <w:rsid w:val="00B57692"/>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050F"/>
    <w:rsid w:val="00BE248B"/>
    <w:rsid w:val="00BE4247"/>
    <w:rsid w:val="00BE6431"/>
    <w:rsid w:val="00BE7A2C"/>
    <w:rsid w:val="00BF0A82"/>
    <w:rsid w:val="00BF0B3F"/>
    <w:rsid w:val="00BF1213"/>
    <w:rsid w:val="00BF496F"/>
    <w:rsid w:val="00BF5918"/>
    <w:rsid w:val="00BF742F"/>
    <w:rsid w:val="00BF786B"/>
    <w:rsid w:val="00C00946"/>
    <w:rsid w:val="00C00FB5"/>
    <w:rsid w:val="00C0302F"/>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66A76"/>
    <w:rsid w:val="00C706F0"/>
    <w:rsid w:val="00C71B04"/>
    <w:rsid w:val="00C71E51"/>
    <w:rsid w:val="00C7265F"/>
    <w:rsid w:val="00C73302"/>
    <w:rsid w:val="00C75761"/>
    <w:rsid w:val="00C84B33"/>
    <w:rsid w:val="00C84F3A"/>
    <w:rsid w:val="00C85202"/>
    <w:rsid w:val="00C90C96"/>
    <w:rsid w:val="00C910AB"/>
    <w:rsid w:val="00C92890"/>
    <w:rsid w:val="00C93E84"/>
    <w:rsid w:val="00CA0F50"/>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578"/>
    <w:rsid w:val="00D22E75"/>
    <w:rsid w:val="00D23BC6"/>
    <w:rsid w:val="00D2645B"/>
    <w:rsid w:val="00D26CCB"/>
    <w:rsid w:val="00D26E27"/>
    <w:rsid w:val="00D34288"/>
    <w:rsid w:val="00D355A4"/>
    <w:rsid w:val="00D37156"/>
    <w:rsid w:val="00D405E4"/>
    <w:rsid w:val="00D40C65"/>
    <w:rsid w:val="00D4788F"/>
    <w:rsid w:val="00D47E18"/>
    <w:rsid w:val="00D521C8"/>
    <w:rsid w:val="00D55388"/>
    <w:rsid w:val="00D61CC8"/>
    <w:rsid w:val="00D6226D"/>
    <w:rsid w:val="00D652CC"/>
    <w:rsid w:val="00D71C8E"/>
    <w:rsid w:val="00D72EC7"/>
    <w:rsid w:val="00D7515C"/>
    <w:rsid w:val="00D76D8B"/>
    <w:rsid w:val="00D8180E"/>
    <w:rsid w:val="00D8566E"/>
    <w:rsid w:val="00D8719F"/>
    <w:rsid w:val="00D91001"/>
    <w:rsid w:val="00D92E71"/>
    <w:rsid w:val="00D94A82"/>
    <w:rsid w:val="00D96C27"/>
    <w:rsid w:val="00D97BF7"/>
    <w:rsid w:val="00DA16B8"/>
    <w:rsid w:val="00DA1DBC"/>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2B2F"/>
    <w:rsid w:val="00DD335C"/>
    <w:rsid w:val="00DD4EDF"/>
    <w:rsid w:val="00DD4F86"/>
    <w:rsid w:val="00DD53FB"/>
    <w:rsid w:val="00DD57B1"/>
    <w:rsid w:val="00DD7728"/>
    <w:rsid w:val="00DE1206"/>
    <w:rsid w:val="00DE31F7"/>
    <w:rsid w:val="00DE5A0A"/>
    <w:rsid w:val="00DE6026"/>
    <w:rsid w:val="00DE6675"/>
    <w:rsid w:val="00DF080A"/>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19E9"/>
    <w:rsid w:val="00E529E3"/>
    <w:rsid w:val="00E555B6"/>
    <w:rsid w:val="00E56B8C"/>
    <w:rsid w:val="00E56E3E"/>
    <w:rsid w:val="00E6224B"/>
    <w:rsid w:val="00E65476"/>
    <w:rsid w:val="00E67FD4"/>
    <w:rsid w:val="00E71629"/>
    <w:rsid w:val="00E73129"/>
    <w:rsid w:val="00E81E6D"/>
    <w:rsid w:val="00E848A4"/>
    <w:rsid w:val="00E84C9D"/>
    <w:rsid w:val="00E8753F"/>
    <w:rsid w:val="00EA3011"/>
    <w:rsid w:val="00EA4448"/>
    <w:rsid w:val="00EB1091"/>
    <w:rsid w:val="00EB6D64"/>
    <w:rsid w:val="00EC112B"/>
    <w:rsid w:val="00EC15CE"/>
    <w:rsid w:val="00EC20AB"/>
    <w:rsid w:val="00EC2C0A"/>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1AA"/>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9725D"/>
    <w:rsid w:val="00FA0991"/>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5CA1"/>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8f5fca-0d49-4c77-895e-abaca233a6cf">
      <Terms xmlns="http://schemas.microsoft.com/office/infopath/2007/PartnerControls"/>
    </lcf76f155ced4ddcb4097134ff3c332f>
    <TaxCatchAll xmlns="1255b4e5-90cd-4784-b2fd-80e8c5e8478f" xsi:nil="true"/>
    <SharedWithUsers xmlns="1255b4e5-90cd-4784-b2fd-80e8c5e8478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CF2E62397B4459F6B145DD4C76191" ma:contentTypeVersion="18" ma:contentTypeDescription="Create a new document." ma:contentTypeScope="" ma:versionID="88829831b18f085c26e6e5923ba793d8">
  <xsd:schema xmlns:xsd="http://www.w3.org/2001/XMLSchema" xmlns:xs="http://www.w3.org/2001/XMLSchema" xmlns:p="http://schemas.microsoft.com/office/2006/metadata/properties" xmlns:ns2="698f5fca-0d49-4c77-895e-abaca233a6cf" xmlns:ns3="1255b4e5-90cd-4784-b2fd-80e8c5e8478f" targetNamespace="http://schemas.microsoft.com/office/2006/metadata/properties" ma:root="true" ma:fieldsID="fa6f7b0e773d9446471fd6dae6b290e0" ns2:_="" ns3:_="">
    <xsd:import namespace="698f5fca-0d49-4c77-895e-abaca233a6cf"/>
    <xsd:import namespace="1255b4e5-90cd-4784-b2fd-80e8c5e847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f5fca-0d49-4c77-895e-abaca233a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ffd4c-1a24-4e1b-96c9-e6ab5b0d47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5b4e5-90cd-4784-b2fd-80e8c5e847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bb4ab9-1f16-45b4-9c7f-7a95c2f56cb3}" ma:internalName="TaxCatchAll" ma:showField="CatchAllData" ma:web="1255b4e5-90cd-4784-b2fd-80e8c5e84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98f5fca-0d49-4c77-895e-abaca233a6cf"/>
    <ds:schemaRef ds:uri="1255b4e5-90cd-4784-b2fd-80e8c5e8478f"/>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1005470F-9A3E-4B14-A92A-372305CB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f5fca-0d49-4c77-895e-abaca233a6cf"/>
    <ds:schemaRef ds:uri="1255b4e5-90cd-4784-b2fd-80e8c5e84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6564</Words>
  <Characters>37419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Mark Wells</cp:lastModifiedBy>
  <cp:revision>2</cp:revision>
  <cp:lastPrinted>2024-08-07T08:58:00Z</cp:lastPrinted>
  <dcterms:created xsi:type="dcterms:W3CDTF">2026-05-08T08:24:00Z</dcterms:created>
  <dcterms:modified xsi:type="dcterms:W3CDTF">2026-05-08T08:24:00Z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